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E31CF2A" w14:paraId="72CD6B3B" wp14:textId="77777777">
      <w:pPr>
        <w:pStyle w:val="Normal"/>
        <w:spacing w:before="0" w:after="0" w:afterAutospacing="off"/>
        <w:rPr>
          <w:rFonts w:ascii="Calibri" w:hAnsi="Calibri"/>
          <w:sz w:val="24"/>
          <w:szCs w:val="24"/>
        </w:rPr>
      </w:pPr>
      <w:r w:rsidRPr="4E31CF2A" w:rsidR="4E31CF2A">
        <w:rPr>
          <w:rFonts w:eastAsia="Calibri" w:cs="Calibri" w:eastAsiaTheme="minorAscii" w:cstheme="minorAscii"/>
          <w:i w:val="1"/>
          <w:iCs w:val="1"/>
          <w:color w:val="1A1919"/>
          <w:sz w:val="24"/>
          <w:szCs w:val="24"/>
        </w:rPr>
        <w:t xml:space="preserve">                                                       </w:t>
      </w:r>
      <w:r w:rsidRPr="4E31CF2A" w:rsidR="4E31CF2A">
        <w:rPr>
          <w:rFonts w:eastAsia="Calibri" w:cs="Calibri" w:eastAsiaTheme="minorAscii" w:cstheme="minorAscii"/>
          <w:b w:val="1"/>
          <w:bCs w:val="1"/>
          <w:color w:val="00B0F0"/>
          <w:sz w:val="24"/>
          <w:szCs w:val="24"/>
          <w:u w:val="single"/>
        </w:rPr>
        <w:t>2.TŘÍDA (</w:t>
      </w:r>
      <w:r w:rsidRPr="4E31CF2A" w:rsidR="4E31CF2A">
        <w:rPr>
          <w:rFonts w:eastAsia="Calibri" w:cs="Calibri" w:eastAsiaTheme="minorAscii" w:cstheme="minorAscii"/>
          <w:b w:val="1"/>
          <w:bCs w:val="1"/>
          <w:color w:val="00B0F0"/>
          <w:sz w:val="24"/>
          <w:szCs w:val="24"/>
          <w:u w:val="single"/>
        </w:rPr>
        <w:t>5-7let</w:t>
      </w:r>
      <w:r w:rsidRPr="4E31CF2A" w:rsidR="4E31CF2A">
        <w:rPr>
          <w:rFonts w:eastAsia="Calibri" w:cs="Calibri" w:eastAsiaTheme="minorAscii" w:cstheme="minorAscii"/>
          <w:b w:val="1"/>
          <w:bCs w:val="1"/>
          <w:color w:val="00B0F0"/>
          <w:sz w:val="24"/>
          <w:szCs w:val="24"/>
          <w:u w:val="single"/>
        </w:rPr>
        <w:t>) PLÁN ÚNOR</w:t>
      </w:r>
    </w:p>
    <w:p xmlns:wp14="http://schemas.microsoft.com/office/word/2010/wordml" w:rsidP="4E31CF2A" w14:paraId="672A6659" wp14:textId="77777777">
      <w:pPr>
        <w:pStyle w:val="Normal"/>
        <w:spacing w:before="0"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/>
          <w:iCs w:val="1"/>
          <w:color w:val="1A1919"/>
          <w:sz w:val="24"/>
          <w:szCs w:val="24"/>
        </w:rPr>
      </w:pPr>
    </w:p>
    <w:p xmlns:wp14="http://schemas.microsoft.com/office/word/2010/wordml" w:rsidP="4E31CF2A" w14:paraId="04CF1FB3" wp14:textId="2E0A0498">
      <w:pPr>
        <w:pStyle w:val="Normal"/>
        <w:spacing w:before="0" w:after="0" w:afterAutospacing="off" w:line="240" w:lineRule="auto"/>
        <w:jc w:val="both"/>
        <w:rPr>
          <w:rFonts w:ascii="Calibri" w:hAnsi="Calibri"/>
          <w:i w:val="1"/>
          <w:i/>
          <w:iCs w:val="1"/>
          <w:sz w:val="24"/>
          <w:szCs w:val="24"/>
        </w:rPr>
      </w:pPr>
      <w:r w:rsidRPr="4E31CF2A" w:rsidR="4E31CF2A">
        <w:rPr>
          <w:rFonts w:eastAsia="Calibri" w:cs="Calibri" w:eastAsiaTheme="minorAscii" w:cstheme="minorAscii"/>
          <w:i w:val="1"/>
          <w:iCs w:val="1"/>
          <w:color w:val="1A1919"/>
          <w:sz w:val="24"/>
          <w:szCs w:val="24"/>
        </w:rPr>
        <w:t xml:space="preserve">Měsíc únor se se vyznačuje tradicemi a masopustním veselím, které začíná na Hromnice a vrcholí Masopustem. Je to velmi starý svátek, který patří mezi svátky pohyblivé – masopustní neděle může být v rozmezí od 1.2. do 7.3.  Ve </w:t>
      </w:r>
      <w:r w:rsidRPr="4E31CF2A" w:rsidR="4E31CF2A">
        <w:rPr>
          <w:rFonts w:eastAsia="Calibri" w:cs="Calibri" w:eastAsiaTheme="minorAscii" w:cstheme="minorAscii"/>
          <w:i w:val="1"/>
          <w:iCs w:val="1"/>
          <w:color w:val="1A1919"/>
          <w:sz w:val="24"/>
          <w:szCs w:val="24"/>
        </w:rPr>
        <w:t>městech i</w:t>
      </w:r>
      <w:r w:rsidRPr="4E31CF2A" w:rsidR="4E31CF2A">
        <w:rPr>
          <w:rFonts w:eastAsia="Calibri" w:cs="Calibri" w:eastAsiaTheme="minorAscii" w:cstheme="minorAscii"/>
          <w:i w:val="1"/>
          <w:iCs w:val="1"/>
          <w:color w:val="1A1919"/>
          <w:sz w:val="24"/>
          <w:szCs w:val="24"/>
        </w:rPr>
        <w:t xml:space="preserve"> na venkově se organizovaly taneční zábavy a průvody masek. V posledních letech se tyto oslavy obnovují a tento svátek se stává opět živým.</w:t>
      </w:r>
    </w:p>
    <w:p xmlns:wp14="http://schemas.microsoft.com/office/word/2010/wordml" w:rsidP="4E31CF2A" w14:paraId="14147897" wp14:textId="77777777">
      <w:pPr>
        <w:pStyle w:val="Normal"/>
        <w:spacing w:before="0" w:after="0" w:line="240" w:lineRule="auto"/>
        <w:jc w:val="both"/>
        <w:rPr>
          <w:rFonts w:ascii="Calibri" w:hAnsi="Calibri"/>
          <w:i w:val="1"/>
          <w:i/>
          <w:iCs w:val="1"/>
          <w:sz w:val="24"/>
          <w:szCs w:val="24"/>
        </w:rPr>
      </w:pPr>
      <w:r w:rsidRPr="4E31CF2A" w:rsidR="4E31CF2A">
        <w:rPr>
          <w:rFonts w:eastAsia="Calibri" w:cs="Times New Roman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>Masopust též tvoří předěl mezi zimní dobou a obdobím, kdy se probouzí příroda. Začínají zpívat ptáci, na konci února přilétají první stěhovaví ptáci, odlétají havrani.</w:t>
      </w:r>
    </w:p>
    <w:p xmlns:wp14="http://schemas.microsoft.com/office/word/2010/wordml" w:rsidP="4E31CF2A" wp14:textId="77777777" w14:paraId="5DAB6C7B">
      <w:pPr>
        <w:pStyle w:val="Normal"/>
        <w:spacing w:before="0" w:after="0" w:line="240" w:lineRule="auto"/>
        <w:jc w:val="both"/>
        <w:rPr>
          <w:rFonts w:ascii="Calibri" w:hAnsi="Calibri"/>
          <w:i w:val="1"/>
          <w:i/>
          <w:iCs w:val="1"/>
          <w:sz w:val="24"/>
          <w:szCs w:val="24"/>
        </w:rPr>
      </w:pPr>
    </w:p>
    <w:p xmlns:wp14="http://schemas.microsoft.com/office/word/2010/wordml" w:rsidP="4E31CF2A" w14:paraId="02EB378F" wp14:textId="6C393730">
      <w:pPr>
        <w:pStyle w:val="Normal"/>
        <w:spacing w:before="0" w:beforeAutospacing="off" w:after="0" w:afterAutospacing="off" w:line="240" w:lineRule="auto"/>
        <w:rPr>
          <w:rFonts w:ascii="Calibri" w:hAnsi="Calibri"/>
          <w:sz w:val="24"/>
          <w:szCs w:val="24"/>
        </w:rPr>
      </w:pPr>
      <w:r w:rsidRPr="7E65633A" w:rsidR="57A12219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 xml:space="preserve">Téma měsíce: </w:t>
      </w:r>
      <w:r w:rsidRPr="7E65633A" w:rsidR="57A12219">
        <w:rPr>
          <w:rFonts w:eastAsia="Calibri" w:cs="Calibr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„</w:t>
      </w:r>
      <w:r w:rsidRPr="7E65633A" w:rsidR="57A12219">
        <w:rPr>
          <w:rFonts w:eastAsia="Calibri" w:cs="Calibr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SVĚT KOLEM NÁS“</w:t>
      </w:r>
    </w:p>
    <w:p w:rsidR="7E65633A" w:rsidP="7E65633A" w:rsidRDefault="7E65633A" w14:paraId="198D13DA" w14:textId="66D197EB">
      <w:pPr>
        <w:pStyle w:val="Normal"/>
        <w:spacing w:before="0" w:beforeAutospacing="off" w:after="0" w:afterAutospacing="off" w:line="240" w:lineRule="auto"/>
        <w:ind w:left="708"/>
        <w:contextualSpacing w:val="1"/>
        <w:rPr>
          <w:rFonts w:ascii="Calibri" w:hAnsi="Calibri"/>
          <w:sz w:val="24"/>
          <w:szCs w:val="24"/>
        </w:rPr>
      </w:pPr>
    </w:p>
    <w:p xmlns:wp14="http://schemas.microsoft.com/office/word/2010/wordml" w14:paraId="21464D2A" wp14:textId="77777777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contextualSpacing/>
        <w:rPr>
          <w:rFonts w:ascii="Calibri" w:hAnsi="Calibri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Kdo co dělá</w:t>
      </w:r>
    </w:p>
    <w:p xmlns:wp14="http://schemas.microsoft.com/office/word/2010/wordml" w14:paraId="391AE0BA" wp14:textId="77777777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contextualSpacing/>
        <w:rPr>
          <w:rFonts w:ascii="Calibri" w:hAnsi="Calibri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Masopust-karneval</w:t>
      </w: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 xml:space="preserve"> </w:t>
      </w:r>
    </w:p>
    <w:p xmlns:wp14="http://schemas.microsoft.com/office/word/2010/wordml" w14:paraId="788BCA99" wp14:textId="77777777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contextualSpacing/>
        <w:rPr>
          <w:rFonts w:ascii="Calibri" w:hAnsi="Calibri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Kde žijeme</w:t>
      </w:r>
    </w:p>
    <w:p xmlns:wp14="http://schemas.microsoft.com/office/word/2010/wordml" w14:paraId="68E2AAB6" wp14:textId="77777777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contextualSpacing/>
        <w:rPr>
          <w:rFonts w:ascii="Calibri" w:hAnsi="Calibri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Pohádkový svět</w:t>
      </w:r>
    </w:p>
    <w:p xmlns:wp14="http://schemas.microsoft.com/office/word/2010/wordml" wp14:textId="77777777" w14:paraId="5A39BBE3">
      <w:pPr>
        <w:pStyle w:val="Normal"/>
        <w:spacing w:before="0"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FF4000"/>
          <w:sz w:val="24"/>
          <w:szCs w:val="24"/>
        </w:rPr>
      </w:pPr>
    </w:p>
    <w:p w:rsidR="7E65633A" w:rsidP="7E65633A" w:rsidRDefault="7E65633A" w14:paraId="3B7E3DCF" w14:textId="4FD0EAB6">
      <w:pPr>
        <w:pStyle w:val="Normal"/>
        <w:spacing w:before="0"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FF4000"/>
          <w:sz w:val="24"/>
          <w:szCs w:val="24"/>
        </w:rPr>
      </w:pPr>
    </w:p>
    <w:p xmlns:wp14="http://schemas.microsoft.com/office/word/2010/wordml" w:rsidP="4E31CF2A" w14:paraId="30569B45" wp14:textId="77777777">
      <w:pPr>
        <w:pStyle w:val="Normal"/>
        <w:spacing w:after="0" w:afterAutospacing="off" w:line="240" w:lineRule="auto"/>
        <w:rPr>
          <w:rFonts w:ascii="Calibri" w:hAnsi="Calibri"/>
          <w:sz w:val="24"/>
          <w:szCs w:val="24"/>
        </w:rPr>
      </w:pP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  <w:u w:val="single"/>
        </w:rPr>
        <w:t>OČEKÁVANÉ VÝSTUPY:</w:t>
      </w:r>
    </w:p>
    <w:p xmlns:wp14="http://schemas.microsoft.com/office/word/2010/wordml" w:rsidP="4E31CF2A" w14:paraId="6FEECC90" wp14:textId="77777777">
      <w:pPr>
        <w:pStyle w:val="ListParagraph"/>
        <w:spacing w:after="0" w:afterAutospacing="off" w:line="240" w:lineRule="auto"/>
        <w:rPr>
          <w:rFonts w:ascii="Calibri" w:hAnsi="Calibri"/>
          <w:sz w:val="24"/>
          <w:szCs w:val="24"/>
        </w:rPr>
      </w:pP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>- rozvíjet pohybové dovednosti</w:t>
      </w:r>
    </w:p>
    <w:p xmlns:wp14="http://schemas.microsoft.com/office/word/2010/wordml" w14:paraId="7921979F" wp14:textId="77777777">
      <w:pPr>
        <w:pStyle w:val="ListParagraph"/>
        <w:spacing w:line="240" w:lineRule="auto"/>
        <w:rPr>
          <w:rFonts w:ascii="Calibri" w:hAnsi="Calibri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- rozvíjet psychické a fyzické zdatnosti</w:t>
      </w:r>
    </w:p>
    <w:p xmlns:wp14="http://schemas.microsoft.com/office/word/2010/wordml" w14:paraId="210A5F7C" wp14:textId="77777777">
      <w:pPr>
        <w:pStyle w:val="ListParagraph"/>
        <w:spacing w:line="240" w:lineRule="auto"/>
        <w:rPr>
          <w:rFonts w:ascii="Calibri" w:hAnsi="Calibri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- procvičovat sluchové vnímání</w:t>
      </w:r>
    </w:p>
    <w:p xmlns:wp14="http://schemas.microsoft.com/office/word/2010/wordml" w14:paraId="51FED3C6" wp14:textId="77777777">
      <w:pPr>
        <w:pStyle w:val="ListParagraph"/>
        <w:spacing w:line="240" w:lineRule="auto"/>
        <w:rPr>
          <w:rFonts w:ascii="Calibri" w:hAnsi="Calibri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- upevňování základních číselných a matematických pojmů</w:t>
      </w:r>
    </w:p>
    <w:p xmlns:wp14="http://schemas.microsoft.com/office/word/2010/wordml" w14:paraId="6F993133" wp14:textId="77777777">
      <w:pPr>
        <w:pStyle w:val="ListParagraph"/>
        <w:spacing w:line="240" w:lineRule="auto"/>
        <w:rPr>
          <w:rFonts w:ascii="Calibri" w:hAnsi="Calibri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- vyhledávání odpovědí na otázky o povoláních</w:t>
      </w:r>
    </w:p>
    <w:p xmlns:wp14="http://schemas.microsoft.com/office/word/2010/wordml" w14:paraId="182B8857" wp14:textId="77777777">
      <w:pPr>
        <w:pStyle w:val="ListParagraph"/>
        <w:spacing w:line="240" w:lineRule="auto"/>
        <w:rPr>
          <w:rFonts w:ascii="Calibri" w:hAnsi="Calibri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- poznávání věcí, které člověku slouží při práci</w:t>
      </w:r>
    </w:p>
    <w:p xmlns:wp14="http://schemas.microsoft.com/office/word/2010/wordml" w14:paraId="4D9AE1F8" wp14:textId="77777777">
      <w:pPr>
        <w:pStyle w:val="ListParagraph"/>
        <w:spacing w:line="240" w:lineRule="auto"/>
        <w:rPr>
          <w:rFonts w:ascii="Calibri" w:hAnsi="Calibri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- zapamatovat si delší text, správná výslovnost, artikulace</w:t>
      </w:r>
    </w:p>
    <w:p xmlns:wp14="http://schemas.microsoft.com/office/word/2010/wordml" w:rsidP="4E31CF2A" w14:paraId="5197585F" wp14:textId="77777777">
      <w:pPr>
        <w:pStyle w:val="ListParagraph"/>
        <w:spacing w:after="0" w:afterAutospacing="off" w:line="240" w:lineRule="auto"/>
        <w:rPr>
          <w:rFonts w:ascii="Calibri" w:hAnsi="Calibri"/>
          <w:sz w:val="24"/>
          <w:szCs w:val="24"/>
        </w:rPr>
      </w:pP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>- rozvíjet představivost při poslechu básniček, pohádek a písní</w:t>
      </w:r>
    </w:p>
    <w:p xmlns:wp14="http://schemas.microsoft.com/office/word/2010/wordml" w14:paraId="41C8F396" wp14:textId="77777777">
      <w:pPr>
        <w:pStyle w:val="ListParagraph"/>
        <w:spacing w:before="0" w:after="0" w:afterAutospacing="0"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</w:r>
    </w:p>
    <w:p xmlns:wp14="http://schemas.microsoft.com/office/word/2010/wordml" w14:paraId="72A3D3EC" wp14:textId="77777777">
      <w:pPr>
        <w:pStyle w:val="ListParagraph"/>
        <w:spacing w:before="0" w:after="0" w:afterAutospacing="0"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rFonts w:eastAsia="Calibri" w:cs="Calibri" w:eastAsiaTheme="minorAscii" w:cstheme="minorAscii"/>
          <w:sz w:val="24"/>
          <w:szCs w:val="24"/>
        </w:rPr>
      </w:r>
    </w:p>
    <w:p xmlns:wp14="http://schemas.microsoft.com/office/word/2010/wordml" w:rsidP="4E31CF2A" w14:paraId="03A94211" wp14:textId="77777777">
      <w:pPr>
        <w:pStyle w:val="Normal"/>
        <w:spacing w:after="0" w:afterAutospacing="off"/>
        <w:rPr>
          <w:rFonts w:ascii="Calibri" w:hAnsi="Calibri"/>
          <w:sz w:val="24"/>
          <w:szCs w:val="24"/>
        </w:rPr>
      </w:pP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  <w:u w:val="single"/>
        </w:rPr>
        <w:t>BÁSNIČKY A ŘÍKANKY: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>Povolání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 xml:space="preserve">, 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>Masopust,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 xml:space="preserve"> Stojí město 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>Nepovězto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 xml:space="preserve">, 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>Byl jednou jeden domeček</w:t>
      </w:r>
    </w:p>
    <w:p w:rsidR="4E31CF2A" w:rsidP="4E31CF2A" w:rsidRDefault="4E31CF2A" w14:paraId="466D010D" w14:textId="1A6B2917">
      <w:pPr>
        <w:pStyle w:val="Normal"/>
        <w:spacing w:before="0" w:after="0" w:line="240" w:lineRule="auto"/>
        <w:rPr>
          <w:i w:val="1"/>
          <w:iCs w:val="1"/>
          <w:sz w:val="24"/>
          <w:szCs w:val="24"/>
        </w:rPr>
      </w:pPr>
    </w:p>
    <w:p xmlns:wp14="http://schemas.microsoft.com/office/word/2010/wordml" w:rsidP="4E31CF2A" w14:paraId="7211210F" wp14:textId="77777777">
      <w:pPr>
        <w:pStyle w:val="Normal"/>
        <w:spacing w:before="0" w:after="0" w:line="240" w:lineRule="auto"/>
        <w:rPr>
          <w:rFonts w:ascii="Calibri" w:hAnsi="Calibri"/>
          <w:i w:val="1"/>
          <w:iCs w:val="1"/>
          <w:sz w:val="24"/>
          <w:szCs w:val="24"/>
        </w:rPr>
      </w:pPr>
      <w:r w:rsidRPr="4E31CF2A" w:rsidR="4E31CF2A">
        <w:rPr>
          <w:i w:val="1"/>
          <w:iCs w:val="1"/>
          <w:sz w:val="24"/>
          <w:szCs w:val="24"/>
        </w:rPr>
        <w:t>POVOLÁNÍ</w:t>
      </w:r>
    </w:p>
    <w:p xmlns:wp14="http://schemas.microsoft.com/office/word/2010/wordml" w:rsidP="4E31CF2A" w14:paraId="3EA30D46" wp14:textId="77777777">
      <w:pPr>
        <w:pStyle w:val="Normal"/>
        <w:spacing w:before="0" w:beforeAutospacing="off" w:after="0" w:afterAutospacing="off" w:line="240" w:lineRule="auto"/>
        <w:rPr>
          <w:i w:val="0"/>
          <w:i/>
          <w:iCs w:val="0"/>
          <w:u w:val="none"/>
        </w:rPr>
      </w:pPr>
      <w:r w:rsidRPr="4E31CF2A" w:rsidR="4E31CF2A">
        <w:rPr>
          <w:i w:val="0"/>
          <w:iCs w:val="0"/>
          <w:sz w:val="24"/>
          <w:szCs w:val="24"/>
          <w:u w:val="none"/>
        </w:rPr>
        <w:t>Každý má své povolání,</w:t>
      </w:r>
    </w:p>
    <w:p xmlns:wp14="http://schemas.microsoft.com/office/word/2010/wordml" w:rsidP="4E31CF2A" w14:paraId="6DBEDB3E" wp14:textId="77777777">
      <w:pPr>
        <w:pStyle w:val="Normal"/>
        <w:spacing w:before="0" w:beforeAutospacing="off" w:after="0" w:afterAutospacing="off" w:line="240" w:lineRule="auto"/>
        <w:rPr>
          <w:i w:val="0"/>
          <w:i/>
          <w:iCs w:val="0"/>
          <w:u w:val="none"/>
        </w:rPr>
      </w:pPr>
      <w:r w:rsidRPr="4E31CF2A" w:rsidR="4E31CF2A">
        <w:rPr>
          <w:i w:val="0"/>
          <w:iCs w:val="0"/>
          <w:sz w:val="24"/>
          <w:szCs w:val="24"/>
          <w:u w:val="none"/>
        </w:rPr>
        <w:t>práci,</w:t>
      </w:r>
      <w:r w:rsidRPr="4E31CF2A" w:rsidR="4E31CF2A">
        <w:rPr>
          <w:i w:val="0"/>
          <w:iCs w:val="0"/>
          <w:sz w:val="24"/>
          <w:szCs w:val="24"/>
          <w:u w:val="none"/>
        </w:rPr>
        <w:t xml:space="preserve"> čili zaměstnání.</w:t>
      </w:r>
    </w:p>
    <w:p xmlns:wp14="http://schemas.microsoft.com/office/word/2010/wordml" w:rsidP="4E31CF2A" w14:paraId="68802318" wp14:textId="77777777">
      <w:pPr>
        <w:pStyle w:val="Normal"/>
        <w:spacing w:before="0" w:beforeAutospacing="off" w:after="0" w:afterAutospacing="off" w:line="240" w:lineRule="auto"/>
        <w:rPr>
          <w:i w:val="0"/>
          <w:i/>
          <w:iCs w:val="0"/>
          <w:u w:val="none"/>
        </w:rPr>
      </w:pPr>
      <w:r w:rsidRPr="4E31CF2A" w:rsidR="4E31CF2A">
        <w:rPr>
          <w:i w:val="0"/>
          <w:iCs w:val="0"/>
          <w:sz w:val="24"/>
          <w:szCs w:val="24"/>
          <w:u w:val="none"/>
        </w:rPr>
        <w:t>Jeden třeba dobře vaří,</w:t>
      </w:r>
    </w:p>
    <w:p xmlns:wp14="http://schemas.microsoft.com/office/word/2010/wordml" w:rsidP="4E31CF2A" w14:paraId="2A696215" wp14:textId="77777777">
      <w:pPr>
        <w:pStyle w:val="Normal"/>
        <w:spacing w:before="0" w:beforeAutospacing="off" w:after="0" w:afterAutospacing="off" w:line="240" w:lineRule="auto"/>
        <w:rPr>
          <w:i w:val="0"/>
          <w:i/>
          <w:iCs w:val="0"/>
          <w:u w:val="none"/>
        </w:rPr>
      </w:pPr>
      <w:r w:rsidRPr="4E31CF2A" w:rsidR="4E31CF2A">
        <w:rPr>
          <w:i w:val="0"/>
          <w:iCs w:val="0"/>
          <w:sz w:val="24"/>
          <w:szCs w:val="24"/>
          <w:u w:val="none"/>
        </w:rPr>
        <w:t>jinému se v hudbě daří.</w:t>
      </w:r>
    </w:p>
    <w:p xmlns:wp14="http://schemas.microsoft.com/office/word/2010/wordml" w:rsidP="4E31CF2A" w14:paraId="61DDCBCB" wp14:textId="77777777">
      <w:pPr>
        <w:pStyle w:val="Normal"/>
        <w:spacing w:before="0" w:beforeAutospacing="off" w:after="0" w:afterAutospacing="off" w:line="240" w:lineRule="auto"/>
        <w:rPr>
          <w:i w:val="0"/>
          <w:i/>
          <w:iCs w:val="0"/>
          <w:u w:val="none"/>
        </w:rPr>
      </w:pPr>
      <w:r w:rsidRPr="4E31CF2A" w:rsidR="4E31CF2A">
        <w:rPr>
          <w:i w:val="0"/>
          <w:iCs w:val="0"/>
          <w:sz w:val="24"/>
          <w:szCs w:val="24"/>
          <w:u w:val="none"/>
        </w:rPr>
        <w:t>Další dobře sportuje,</w:t>
      </w:r>
    </w:p>
    <w:p xmlns:wp14="http://schemas.microsoft.com/office/word/2010/wordml" w:rsidP="4E31CF2A" w14:paraId="4CCD236A" wp14:textId="77777777">
      <w:pPr>
        <w:pStyle w:val="Normal"/>
        <w:spacing w:before="0" w:beforeAutospacing="off" w:after="0" w:afterAutospacing="off" w:line="240" w:lineRule="auto"/>
        <w:rPr>
          <w:i w:val="0"/>
          <w:i/>
          <w:iCs w:val="0"/>
          <w:u w:val="none"/>
        </w:rPr>
      </w:pPr>
      <w:r w:rsidRPr="4E31CF2A" w:rsidR="4E31CF2A">
        <w:rPr>
          <w:i w:val="0"/>
          <w:iCs w:val="0"/>
          <w:sz w:val="24"/>
          <w:szCs w:val="24"/>
          <w:u w:val="none"/>
        </w:rPr>
        <w:t>jiný moři holduje.</w:t>
      </w:r>
    </w:p>
    <w:p xmlns:wp14="http://schemas.microsoft.com/office/word/2010/wordml" w:rsidP="4E31CF2A" w14:paraId="76A97B75" wp14:textId="77777777">
      <w:pPr>
        <w:pStyle w:val="Normal"/>
        <w:spacing w:before="0" w:beforeAutospacing="off" w:after="0" w:afterAutospacing="off" w:line="240" w:lineRule="auto"/>
        <w:rPr>
          <w:i w:val="0"/>
          <w:i/>
          <w:iCs w:val="0"/>
          <w:u w:val="none"/>
        </w:rPr>
      </w:pPr>
      <w:r w:rsidRPr="4E31CF2A" w:rsidR="4E31CF2A">
        <w:rPr>
          <w:i w:val="0"/>
          <w:iCs w:val="0"/>
          <w:sz w:val="24"/>
          <w:szCs w:val="24"/>
          <w:u w:val="none"/>
        </w:rPr>
        <w:t>Jeden učí malé děti,</w:t>
      </w:r>
    </w:p>
    <w:p xmlns:wp14="http://schemas.microsoft.com/office/word/2010/wordml" w:rsidP="4E31CF2A" w14:paraId="1A5061FE" wp14:textId="77777777">
      <w:pPr>
        <w:pStyle w:val="Normal"/>
        <w:spacing w:before="0" w:beforeAutospacing="off" w:after="0" w:afterAutospacing="off" w:line="240" w:lineRule="auto"/>
        <w:rPr>
          <w:i w:val="0"/>
          <w:i/>
          <w:iCs w:val="0"/>
          <w:u w:val="none"/>
        </w:rPr>
      </w:pPr>
      <w:r w:rsidRPr="4E31CF2A" w:rsidR="4E31CF2A">
        <w:rPr>
          <w:i w:val="0"/>
          <w:iCs w:val="0"/>
          <w:sz w:val="24"/>
          <w:szCs w:val="24"/>
          <w:u w:val="none"/>
        </w:rPr>
        <w:t>jiný zase mete smetí.</w:t>
      </w:r>
    </w:p>
    <w:p xmlns:wp14="http://schemas.microsoft.com/office/word/2010/wordml" w:rsidP="4E31CF2A" w14:paraId="72F7C486" wp14:textId="77777777">
      <w:pPr>
        <w:pStyle w:val="Normal"/>
        <w:spacing w:before="0" w:beforeAutospacing="off" w:after="0" w:afterAutospacing="off" w:line="240" w:lineRule="auto"/>
        <w:rPr>
          <w:i w:val="0"/>
          <w:i/>
          <w:iCs w:val="0"/>
          <w:u w:val="none"/>
        </w:rPr>
      </w:pPr>
      <w:r w:rsidRPr="4E31CF2A" w:rsidR="4E31CF2A">
        <w:rPr>
          <w:i w:val="0"/>
          <w:iCs w:val="0"/>
          <w:sz w:val="24"/>
          <w:szCs w:val="24"/>
          <w:u w:val="none"/>
        </w:rPr>
        <w:t>Někdo třeba lidi léčí,</w:t>
      </w:r>
    </w:p>
    <w:p xmlns:wp14="http://schemas.microsoft.com/office/word/2010/wordml" w:rsidP="4E31CF2A" w14:paraId="207A93B5" wp14:textId="77777777">
      <w:pPr>
        <w:pStyle w:val="Normal"/>
        <w:spacing w:before="0" w:beforeAutospacing="off" w:after="0" w:afterAutospacing="off" w:line="240" w:lineRule="auto"/>
        <w:rPr>
          <w:i w:val="0"/>
          <w:iCs w:val="0"/>
          <w:sz w:val="24"/>
          <w:szCs w:val="24"/>
          <w:u w:val="none"/>
        </w:rPr>
      </w:pPr>
      <w:r w:rsidRPr="4E31CF2A" w:rsidR="4E31CF2A">
        <w:rPr>
          <w:i w:val="0"/>
          <w:iCs w:val="0"/>
          <w:sz w:val="24"/>
          <w:szCs w:val="24"/>
          <w:u w:val="none"/>
        </w:rPr>
        <w:t>další umí spoustu řečí.</w:t>
      </w:r>
    </w:p>
    <w:p w:rsidR="4E31CF2A" w:rsidP="4E31CF2A" w:rsidRDefault="4E31CF2A" w14:paraId="6E3D7175" w14:textId="2FAB57AA">
      <w:pPr>
        <w:pStyle w:val="Normal"/>
        <w:spacing w:before="0" w:after="0" w:afterAutospacing="off" w:line="240" w:lineRule="auto"/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  <w:u w:val="none"/>
        </w:rPr>
      </w:pPr>
    </w:p>
    <w:p xmlns:wp14="http://schemas.microsoft.com/office/word/2010/wordml" w14:paraId="089EF031" wp14:textId="77777777">
      <w:pPr>
        <w:pStyle w:val="Normal"/>
        <w:spacing w:before="0" w:after="46" w:line="240" w:lineRule="auto"/>
        <w:rPr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  <w:u w:val="single"/>
        </w:rPr>
        <w:t>PÍSNIČKY:</w:t>
      </w: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 xml:space="preserve"> Dělání, dělání, </w:t>
      </w: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Masopustní,</w:t>
      </w: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 xml:space="preserve"> </w:t>
      </w: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>Kde domov můj,</w:t>
      </w:r>
      <w:r>
        <w:rPr>
          <w:rFonts w:eastAsia="Calibri" w:cs="Calibri" w:eastAsiaTheme="minorAscii" w:cstheme="minorAscii"/>
          <w:color w:val="000000" w:themeColor="text1"/>
          <w:sz w:val="24"/>
          <w:szCs w:val="24"/>
        </w:rPr>
        <w:t xml:space="preserve"> Bubáci a strašidla</w:t>
      </w:r>
    </w:p>
    <w:p xmlns:wp14="http://schemas.microsoft.com/office/word/2010/wordml" w14:paraId="0D0B940D" wp14:textId="77777777">
      <w:pPr>
        <w:pStyle w:val="Normal"/>
        <w:spacing w:before="0" w:after="0" w:afterAutospacing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rFonts w:eastAsia="Calibri" w:cs="Calibri" w:eastAsiaTheme="minorAscii" w:cstheme="minorAscii"/>
          <w:sz w:val="24"/>
          <w:szCs w:val="24"/>
        </w:rPr>
      </w:r>
    </w:p>
    <w:p xmlns:wp14="http://schemas.microsoft.com/office/word/2010/wordml" w14:paraId="796A5DE6" wp14:textId="4FEF4219">
      <w:pPr>
        <w:pStyle w:val="Normal"/>
        <w:spacing w:before="0" w:after="46" w:line="240" w:lineRule="auto"/>
        <w:rPr>
          <w:sz w:val="24"/>
          <w:szCs w:val="24"/>
        </w:rPr>
      </w:pP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  <w:u w:val="single"/>
        </w:rPr>
        <w:t>HRY: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  <w:u w:val="none"/>
        </w:rPr>
        <w:t>Buchtičky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, Na 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  <w:u w:val="none"/>
        </w:rPr>
        <w:t>medvěda</w:t>
      </w:r>
      <w:r w:rsidRPr="4E31CF2A" w:rsidR="4E31CF2A">
        <w:rPr>
          <w:rFonts w:eastAsia="Calibri" w:cs="Calibri" w:eastAsiaTheme="minorAscii" w:cstheme="minorAscii"/>
          <w:color w:val="FF0000"/>
          <w:sz w:val="24"/>
          <w:szCs w:val="24"/>
          <w:u w:val="none"/>
        </w:rPr>
        <w:t>,</w:t>
      </w:r>
      <w:r w:rsidRPr="4E31CF2A" w:rsidR="4E31CF2A">
        <w:rPr>
          <w:rFonts w:eastAsia="Calibri" w:cs="Calibri" w:eastAsiaTheme="minorAscii" w:cstheme="minorAscii"/>
          <w:color w:val="FF0000"/>
          <w:sz w:val="24"/>
          <w:szCs w:val="24"/>
        </w:rPr>
        <w:t xml:space="preserve"> 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>Od města k vesnici,</w:t>
      </w:r>
      <w:r w:rsidRPr="4E31CF2A" w:rsidR="4E31CF2A">
        <w:rPr>
          <w:rFonts w:eastAsia="Calibri" w:cs="Calibri" w:eastAsiaTheme="minorAscii" w:cstheme="minorAscii"/>
          <w:color w:val="FF0000"/>
          <w:sz w:val="24"/>
          <w:szCs w:val="24"/>
        </w:rPr>
        <w:t xml:space="preserve"> </w:t>
      </w: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</w:rPr>
        <w:t>Na Jeníčka a Ježibabu</w:t>
      </w:r>
    </w:p>
    <w:p xmlns:wp14="http://schemas.microsoft.com/office/word/2010/wordml" w:rsidP="4E31CF2A" wp14:textId="77777777" w14:paraId="60061E4C">
      <w:pPr>
        <w:pStyle w:val="Normal"/>
        <w:spacing w:before="0" w:after="0" w:afterAutospacing="off" w:line="240" w:lineRule="auto"/>
        <w:rPr>
          <w:rFonts w:ascii="Calibri" w:hAnsi="Calibri" w:eastAsia="Calibri" w:cs="Calibri" w:eastAsiaTheme="minorAscii" w:cstheme="minorAscii"/>
          <w:color w:val="000000" w:themeColor="text1" w:themeTint="FF" w:themeShade="FF"/>
        </w:rPr>
      </w:pPr>
    </w:p>
    <w:p xmlns:wp14="http://schemas.microsoft.com/office/word/2010/wordml" w14:paraId="273885B2" wp14:textId="77777777">
      <w:pPr>
        <w:pStyle w:val="Normal"/>
        <w:spacing w:before="0" w:after="46" w:line="240" w:lineRule="auto"/>
        <w:rPr>
          <w:sz w:val="24"/>
          <w:szCs w:val="24"/>
        </w:rPr>
      </w:pPr>
      <w:r>
        <w:rPr>
          <w:rFonts w:eastAsia="Calibri" w:cs="Calibri" w:eastAsiaTheme="minorAscii" w:cstheme="minorAscii"/>
          <w:color w:val="000000" w:themeColor="text1"/>
          <w:sz w:val="24"/>
          <w:szCs w:val="24"/>
          <w:u w:val="single"/>
        </w:rPr>
        <w:t>AKCE TŘÍ</w:t>
      </w:r>
      <w:r>
        <w:rPr>
          <w:rFonts w:eastAsia="Calibri" w:cs="Calibri" w:eastAsiaTheme="minorAscii" w:cstheme="minorAscii"/>
          <w:color w:val="000000" w:themeColor="text1"/>
          <w:sz w:val="24"/>
          <w:szCs w:val="24"/>
          <w:u w:val="single"/>
        </w:rPr>
        <w:t xml:space="preserve">DY:  </w:t>
      </w:r>
    </w:p>
    <w:p xmlns:wp14="http://schemas.microsoft.com/office/word/2010/wordml" w14:paraId="056D2093" wp14:textId="13C95FF1">
      <w:pPr>
        <w:pStyle w:val="Normal"/>
        <w:spacing w:before="0" w:after="46" w:line="240" w:lineRule="auto"/>
        <w:rPr>
          <w:sz w:val="24"/>
          <w:szCs w:val="24"/>
        </w:rPr>
      </w:pPr>
      <w:r w:rsidRPr="4E31CF2A" w:rsidR="4E31CF2A">
        <w:rPr>
          <w:rFonts w:eastAsia="Calibri" w:cs="Calibri" w:eastAsiaTheme="minorAscii" w:cstheme="minorAscii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4E31CF2A" w:rsidR="4E31CF2A">
        <w:rPr>
          <w:b w:val="1"/>
          <w:bCs w:val="1"/>
          <w:sz w:val="24"/>
          <w:szCs w:val="24"/>
          <w:u w:val="none"/>
        </w:rPr>
        <w:t>12. 2. 2026</w:t>
      </w:r>
      <w:r>
        <w:tab/>
      </w:r>
      <w:r w:rsidRPr="4E31CF2A" w:rsidR="4E31CF2A">
        <w:rPr>
          <w:sz w:val="24"/>
          <w:szCs w:val="24"/>
          <w:u w:val="none"/>
        </w:rPr>
        <w:t>Karnevalový rej</w:t>
      </w:r>
    </w:p>
    <w:p xmlns:wp14="http://schemas.microsoft.com/office/word/2010/wordml" w14:paraId="5C8ABC41" wp14:textId="3D4542B8">
      <w:pPr>
        <w:pStyle w:val="Normal"/>
        <w:spacing w:before="0" w:after="46" w:line="240" w:lineRule="auto"/>
        <w:rPr>
          <w:sz w:val="24"/>
          <w:szCs w:val="24"/>
        </w:rPr>
      </w:pPr>
      <w:r w:rsidRPr="4E31CF2A" w:rsidR="4E31CF2A">
        <w:rPr>
          <w:b w:val="1"/>
          <w:bCs w:val="1"/>
          <w:sz w:val="24"/>
          <w:szCs w:val="24"/>
          <w:u w:val="none"/>
        </w:rPr>
        <w:t xml:space="preserve"> </w:t>
      </w:r>
      <w:r w:rsidRPr="4E31CF2A" w:rsidR="4E31CF2A">
        <w:rPr>
          <w:b w:val="1"/>
          <w:bCs w:val="1"/>
          <w:sz w:val="24"/>
          <w:szCs w:val="24"/>
          <w:u w:val="none"/>
        </w:rPr>
        <w:t>20. 2. 2026</w:t>
      </w:r>
      <w:r>
        <w:tab/>
      </w:r>
      <w:r w:rsidRPr="4E31CF2A" w:rsidR="4E31CF2A">
        <w:rPr>
          <w:sz w:val="24"/>
          <w:szCs w:val="24"/>
          <w:u w:val="none"/>
        </w:rPr>
        <w:t>Divadlo „Projdeme se po ZOO“</w:t>
      </w:r>
    </w:p>
    <w:p xmlns:wp14="http://schemas.microsoft.com/office/word/2010/wordml" w14:paraId="44EAFD9C" wp14:textId="77777777">
      <w:pPr>
        <w:pStyle w:val="Normal"/>
        <w:spacing w:before="0" w:after="46" w:line="240" w:lineRule="auto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3B714235" wp14:textId="77777777">
      <w:pPr>
        <w:pStyle w:val="Normal"/>
        <w:spacing w:before="0" w:after="46" w:line="240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8192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100e56e7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15bc730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10E1F2B0"/>
    <w:rsid w:val="10E1F2B0"/>
    <w:rsid w:val="34524372"/>
    <w:rsid w:val="3E82C17F"/>
    <w:rsid w:val="49FD6457"/>
    <w:rsid w:val="4D4254A2"/>
    <w:rsid w:val="4E31CF2A"/>
    <w:rsid w:val="57A12219"/>
    <w:rsid w:val="5E2C2ECD"/>
    <w:rsid w:val="68258954"/>
    <w:rsid w:val="79402852"/>
    <w:rsid w:val="79402852"/>
    <w:rsid w:val="7E65633A"/>
  </w:rsids>
  <w:themeFontLang w:val="cs-CZ" w:eastAsia="" w:bidi=""/>
  <w14:docId w14:val="3DFBB9AD"/>
  <w15:docId w15:val="{38738163-3DD0-441F-BFED-7C0AEE61BC5C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2351"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BodyText"/>
    <w:qFormat/>
    <w:rsid w:val="0095235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952351"/>
    <w:pPr>
      <w:spacing w:before="0" w:after="140" w:line="276" w:lineRule="auto"/>
    </w:pPr>
    <w:rPr/>
  </w:style>
  <w:style w:type="paragraph" w:styleId="List">
    <w:name w:val="List"/>
    <w:basedOn w:val="BodyText"/>
    <w:rsid w:val="00952351"/>
    <w:pPr/>
    <w:rPr>
      <w:rFonts w:cs="Arial"/>
    </w:rPr>
  </w:style>
  <w:style w:type="paragraph" w:styleId="Caption" w:customStyle="1">
    <w:name w:val="Caption"/>
    <w:basedOn w:val="Normal"/>
    <w:qFormat/>
    <w:rsid w:val="009523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952351"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952351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41137-FE28-4F47-B36C-BCD8B37E8B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87B78-5CCC-477C-A43B-E5672203B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BBBAF-3FE2-4E6B-9843-0AABD18E51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2. třída MŠ Chmelová</dc:creator>
  <dc:description/>
  <lastModifiedBy>Petra Včelaříková</lastModifiedBy>
  <revision>28</revision>
  <lastPrinted>2023-01-20T14:09:00.0000000Z</lastPrinted>
  <dcterms:created xsi:type="dcterms:W3CDTF">2021-10-21T11:05:00.0000000Z</dcterms:created>
  <dcterms:modified xsi:type="dcterms:W3CDTF">2026-01-24T20:57:02.8455083Z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