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25FC" w14:textId="77777777" w:rsidR="00FB4BB2" w:rsidRPr="000B19CB" w:rsidRDefault="00C76FD4">
      <w:pPr>
        <w:jc w:val="center"/>
        <w:rPr>
          <w:rFonts w:cstheme="minorHAnsi"/>
        </w:rPr>
      </w:pPr>
      <w:r w:rsidRPr="000B19CB">
        <w:rPr>
          <w:rFonts w:cstheme="minorHAnsi"/>
          <w:color w:val="3EFB25"/>
          <w:sz w:val="24"/>
          <w:szCs w:val="24"/>
        </w:rPr>
        <w:t xml:space="preserve"> </w:t>
      </w:r>
    </w:p>
    <w:p w14:paraId="5A7025FD" w14:textId="77777777" w:rsidR="00FB4BB2" w:rsidRPr="000B19CB" w:rsidRDefault="00FB4BB2">
      <w:pPr>
        <w:jc w:val="center"/>
        <w:rPr>
          <w:rFonts w:cstheme="minorHAnsi"/>
          <w:color w:val="3EFB25"/>
          <w:sz w:val="24"/>
          <w:szCs w:val="24"/>
        </w:rPr>
      </w:pPr>
    </w:p>
    <w:p w14:paraId="5A7025FE" w14:textId="77777777" w:rsidR="00FB4BB2" w:rsidRPr="000B19CB" w:rsidRDefault="00C76FD4">
      <w:pPr>
        <w:jc w:val="center"/>
        <w:rPr>
          <w:rFonts w:cstheme="minorHAnsi"/>
          <w:b/>
          <w:bCs/>
          <w:color w:val="00B0F0"/>
          <w:u w:val="single"/>
        </w:rPr>
      </w:pPr>
      <w:r w:rsidRPr="000B19CB">
        <w:rPr>
          <w:rFonts w:cstheme="minorHAnsi"/>
          <w:b/>
          <w:bCs/>
          <w:color w:val="00B0F0"/>
          <w:sz w:val="24"/>
          <w:szCs w:val="24"/>
          <w:u w:val="single"/>
        </w:rPr>
        <w:t>3. TŘÍDA (</w:t>
      </w:r>
      <w:bookmarkStart w:id="0" w:name="_Hlk52196572"/>
      <w:r w:rsidRPr="000B19CB">
        <w:rPr>
          <w:rFonts w:cstheme="minorHAnsi"/>
          <w:b/>
          <w:bCs/>
          <w:color w:val="00B0F0"/>
          <w:sz w:val="24"/>
          <w:szCs w:val="24"/>
          <w:u w:val="single"/>
        </w:rPr>
        <w:t>4</w:t>
      </w:r>
      <w:bookmarkEnd w:id="0"/>
      <w:r w:rsidRPr="000B19CB">
        <w:rPr>
          <w:rFonts w:cstheme="minorHAnsi"/>
          <w:b/>
          <w:bCs/>
          <w:color w:val="00B0F0"/>
          <w:sz w:val="24"/>
          <w:szCs w:val="24"/>
          <w:u w:val="single"/>
        </w:rPr>
        <w:t xml:space="preserve"> - 5let)</w:t>
      </w:r>
      <w:bookmarkStart w:id="1" w:name="_Hlk52196591"/>
      <w:bookmarkStart w:id="2" w:name="_Hlk52194355"/>
      <w:r w:rsidRPr="000B19CB">
        <w:rPr>
          <w:rFonts w:cstheme="minorHAnsi"/>
          <w:b/>
          <w:bCs/>
          <w:color w:val="00B0F0"/>
          <w:sz w:val="24"/>
          <w:szCs w:val="24"/>
          <w:u w:val="single"/>
        </w:rPr>
        <w:t xml:space="preserve"> –</w:t>
      </w:r>
      <w:bookmarkEnd w:id="1"/>
      <w:r w:rsidRPr="000B19CB">
        <w:rPr>
          <w:rFonts w:cstheme="minorHAnsi"/>
          <w:b/>
          <w:bCs/>
          <w:color w:val="00B0F0"/>
          <w:sz w:val="24"/>
          <w:szCs w:val="24"/>
          <w:u w:val="single"/>
        </w:rPr>
        <w:t xml:space="preserve"> PLÁN </w:t>
      </w:r>
      <w:bookmarkEnd w:id="2"/>
      <w:r w:rsidRPr="000B19CB">
        <w:rPr>
          <w:rFonts w:cstheme="minorHAnsi"/>
          <w:b/>
          <w:bCs/>
          <w:color w:val="00B0F0"/>
          <w:sz w:val="24"/>
          <w:szCs w:val="24"/>
          <w:u w:val="single"/>
        </w:rPr>
        <w:t>ÚNOR</w:t>
      </w:r>
      <w:r w:rsidRPr="000B19CB">
        <w:rPr>
          <w:rFonts w:cstheme="minorHAnsi"/>
          <w:b/>
          <w:bCs/>
          <w:color w:val="00B0F0"/>
          <w:sz w:val="24"/>
          <w:szCs w:val="24"/>
        </w:rPr>
        <w:tab/>
      </w:r>
    </w:p>
    <w:p w14:paraId="5A7025FF" w14:textId="77777777" w:rsidR="00FB4BB2" w:rsidRPr="000B19CB" w:rsidRDefault="00C76FD4">
      <w:pPr>
        <w:spacing w:after="0" w:line="240" w:lineRule="auto"/>
        <w:jc w:val="both"/>
        <w:rPr>
          <w:rFonts w:cstheme="minorHAnsi"/>
        </w:rPr>
      </w:pPr>
      <w:r w:rsidRPr="000B19CB">
        <w:rPr>
          <w:rFonts w:eastAsia="Calibri" w:cstheme="minorHAnsi"/>
          <w:i/>
          <w:iCs/>
          <w:color w:val="000000"/>
          <w:sz w:val="24"/>
          <w:szCs w:val="24"/>
        </w:rPr>
        <w:t>I když zima stále trvá, postupně a pozvolna přibývá dne, jaro ale ještě na dohled není. Hromnice otevírají období, které vrcholí veselým a rozpustilým Masopustem.</w:t>
      </w:r>
    </w:p>
    <w:p w14:paraId="5A702600" w14:textId="77777777" w:rsidR="00FB4BB2" w:rsidRPr="000B19CB" w:rsidRDefault="00C76FD4">
      <w:pPr>
        <w:spacing w:after="0" w:line="240" w:lineRule="auto"/>
        <w:jc w:val="both"/>
        <w:rPr>
          <w:rFonts w:cstheme="minorHAnsi"/>
        </w:rPr>
      </w:pPr>
      <w:r w:rsidRPr="000B19CB">
        <w:rPr>
          <w:rFonts w:eastAsia="Calibri" w:cstheme="minorHAnsi"/>
          <w:i/>
          <w:iCs/>
          <w:color w:val="000000"/>
          <w:sz w:val="24"/>
          <w:szCs w:val="24"/>
        </w:rPr>
        <w:t xml:space="preserve">Masopust </w:t>
      </w:r>
      <w:proofErr w:type="gramStart"/>
      <w:r w:rsidRPr="000B19CB">
        <w:rPr>
          <w:rFonts w:eastAsia="Calibri" w:cstheme="minorHAnsi"/>
          <w:i/>
          <w:iCs/>
          <w:color w:val="000000"/>
          <w:sz w:val="24"/>
          <w:szCs w:val="24"/>
        </w:rPr>
        <w:t>tvoří</w:t>
      </w:r>
      <w:proofErr w:type="gramEnd"/>
      <w:r w:rsidRPr="000B19CB">
        <w:rPr>
          <w:rFonts w:eastAsia="Calibri" w:cstheme="minorHAnsi"/>
          <w:i/>
          <w:iCs/>
          <w:color w:val="000000"/>
          <w:sz w:val="24"/>
          <w:szCs w:val="24"/>
        </w:rPr>
        <w:t xml:space="preserve"> předěl mezi zimní dobou a </w:t>
      </w:r>
      <w:r w:rsidRPr="000B19CB">
        <w:rPr>
          <w:rFonts w:eastAsia="Calibri" w:cstheme="minorHAnsi"/>
          <w:i/>
          <w:iCs/>
          <w:color w:val="000000"/>
          <w:sz w:val="24"/>
          <w:szCs w:val="24"/>
        </w:rPr>
        <w:t>obdobím, kdy se probouzí příroda. Začínají zpívat ptáci, na konci února přilétají první stěhovaví ptáci, odlétají havrani.</w:t>
      </w:r>
    </w:p>
    <w:p w14:paraId="5A702601" w14:textId="77777777" w:rsidR="00FB4BB2" w:rsidRPr="000B19CB" w:rsidRDefault="00C76FD4">
      <w:pPr>
        <w:spacing w:after="0" w:line="240" w:lineRule="auto"/>
        <w:jc w:val="both"/>
        <w:rPr>
          <w:rFonts w:cstheme="minorHAnsi"/>
        </w:rPr>
      </w:pPr>
      <w:r w:rsidRPr="000B19CB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</w:p>
    <w:p w14:paraId="5A702602" w14:textId="77777777" w:rsidR="00FB4BB2" w:rsidRPr="000B19CB" w:rsidRDefault="00C76FD4">
      <w:pPr>
        <w:spacing w:before="120" w:after="120" w:line="240" w:lineRule="auto"/>
        <w:rPr>
          <w:rFonts w:cstheme="minorHAnsi"/>
        </w:rPr>
      </w:pPr>
      <w:r w:rsidRPr="000B19CB">
        <w:rPr>
          <w:rFonts w:cstheme="minorHAnsi"/>
          <w:sz w:val="24"/>
          <w:szCs w:val="24"/>
        </w:rPr>
        <w:t>Téma měsíce:</w:t>
      </w:r>
      <w:r w:rsidRPr="000B19CB">
        <w:rPr>
          <w:rFonts w:cstheme="minorHAnsi"/>
          <w:sz w:val="24"/>
          <w:szCs w:val="24"/>
        </w:rPr>
        <w:tab/>
      </w:r>
      <w:r w:rsidRPr="000B19CB">
        <w:rPr>
          <w:rFonts w:cstheme="minorHAnsi"/>
          <w:b/>
          <w:bCs/>
          <w:sz w:val="24"/>
          <w:szCs w:val="24"/>
        </w:rPr>
        <w:t>„OBJEVUJEME SVĚT KOLEM NÁS</w:t>
      </w:r>
      <w:r w:rsidRPr="000B19CB">
        <w:rPr>
          <w:rFonts w:cstheme="minorHAnsi"/>
          <w:b/>
          <w:sz w:val="24"/>
          <w:szCs w:val="24"/>
        </w:rPr>
        <w:t>“</w:t>
      </w:r>
    </w:p>
    <w:p w14:paraId="5A702603" w14:textId="77777777" w:rsidR="00FB4BB2" w:rsidRPr="000B19CB" w:rsidRDefault="00C76FD4">
      <w:pPr>
        <w:pStyle w:val="Odstavecseseznamem"/>
        <w:numPr>
          <w:ilvl w:val="0"/>
          <w:numId w:val="1"/>
        </w:numPr>
        <w:spacing w:after="120" w:line="240" w:lineRule="auto"/>
        <w:ind w:left="629" w:hanging="357"/>
        <w:rPr>
          <w:rFonts w:cstheme="minorHAnsi"/>
        </w:rPr>
      </w:pPr>
      <w:r w:rsidRPr="000B19CB">
        <w:rPr>
          <w:rFonts w:cstheme="minorHAnsi"/>
          <w:sz w:val="24"/>
          <w:szCs w:val="24"/>
        </w:rPr>
        <w:t>Co děláme celý den a celý rok</w:t>
      </w:r>
    </w:p>
    <w:p w14:paraId="5A702604" w14:textId="77777777" w:rsidR="00FB4BB2" w:rsidRPr="000B19CB" w:rsidRDefault="00C76FD4">
      <w:pPr>
        <w:pStyle w:val="Odstavecseseznamem"/>
        <w:numPr>
          <w:ilvl w:val="0"/>
          <w:numId w:val="1"/>
        </w:numPr>
        <w:spacing w:after="120" w:line="240" w:lineRule="auto"/>
        <w:ind w:left="629" w:hanging="357"/>
        <w:rPr>
          <w:rFonts w:cstheme="minorHAnsi"/>
        </w:rPr>
      </w:pPr>
      <w:r w:rsidRPr="000B19CB">
        <w:rPr>
          <w:rFonts w:cstheme="minorHAnsi"/>
          <w:sz w:val="24"/>
          <w:szCs w:val="24"/>
        </w:rPr>
        <w:t>Hádej, čím jsem</w:t>
      </w:r>
    </w:p>
    <w:p w14:paraId="5A702605" w14:textId="77777777" w:rsidR="00FB4BB2" w:rsidRPr="000B19CB" w:rsidRDefault="00C76FD4">
      <w:pPr>
        <w:pStyle w:val="Odstavecseseznamem"/>
        <w:numPr>
          <w:ilvl w:val="0"/>
          <w:numId w:val="1"/>
        </w:numPr>
        <w:spacing w:after="120" w:line="240" w:lineRule="auto"/>
        <w:ind w:left="629" w:hanging="357"/>
        <w:rPr>
          <w:rFonts w:cstheme="minorHAnsi"/>
        </w:rPr>
      </w:pPr>
      <w:r w:rsidRPr="000B19CB">
        <w:rPr>
          <w:rFonts w:cstheme="minorHAnsi"/>
          <w:sz w:val="24"/>
          <w:szCs w:val="24"/>
        </w:rPr>
        <w:t>Masopust</w:t>
      </w:r>
    </w:p>
    <w:p w14:paraId="5A702606" w14:textId="77777777" w:rsidR="00FB4BB2" w:rsidRPr="000B19CB" w:rsidRDefault="00C76FD4">
      <w:pPr>
        <w:pStyle w:val="Odstavecseseznamem"/>
        <w:numPr>
          <w:ilvl w:val="0"/>
          <w:numId w:val="1"/>
        </w:numPr>
        <w:spacing w:after="120" w:line="240" w:lineRule="auto"/>
        <w:ind w:left="629" w:hanging="357"/>
        <w:rPr>
          <w:rFonts w:cstheme="minorHAnsi"/>
        </w:rPr>
      </w:pPr>
      <w:r w:rsidRPr="000B19CB">
        <w:rPr>
          <w:rFonts w:cstheme="minorHAnsi"/>
          <w:sz w:val="24"/>
          <w:szCs w:val="24"/>
        </w:rPr>
        <w:t>Čím cestujeme</w:t>
      </w:r>
    </w:p>
    <w:p w14:paraId="5A702608" w14:textId="77777777" w:rsidR="00FB4BB2" w:rsidRPr="00EB3F9F" w:rsidRDefault="00FB4BB2" w:rsidP="00EB3F9F">
      <w:pPr>
        <w:spacing w:after="120" w:line="240" w:lineRule="auto"/>
        <w:rPr>
          <w:rFonts w:cstheme="minorHAnsi"/>
        </w:rPr>
      </w:pPr>
    </w:p>
    <w:p w14:paraId="5A702609" w14:textId="77777777" w:rsidR="00FB4BB2" w:rsidRPr="00EB3F9F" w:rsidRDefault="00C76FD4">
      <w:pPr>
        <w:spacing w:after="120" w:line="240" w:lineRule="auto"/>
        <w:rPr>
          <w:rFonts w:cstheme="minorHAnsi"/>
          <w:u w:val="single"/>
        </w:rPr>
      </w:pPr>
      <w:r w:rsidRPr="00EB3F9F">
        <w:rPr>
          <w:rFonts w:cstheme="minorHAnsi"/>
          <w:sz w:val="24"/>
          <w:szCs w:val="24"/>
          <w:u w:val="single"/>
        </w:rPr>
        <w:t>OČEKÁVANÉ VÝSTUPY:</w:t>
      </w:r>
    </w:p>
    <w:p w14:paraId="5A70260A" w14:textId="77777777" w:rsidR="00FB4BB2" w:rsidRPr="000B19CB" w:rsidRDefault="00C76FD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0B19CB">
        <w:rPr>
          <w:rFonts w:cstheme="minorHAnsi"/>
          <w:sz w:val="24"/>
          <w:szCs w:val="24"/>
        </w:rPr>
        <w:t>Rozvíjet fyzickou a psychickou zdatnost – vést děti k radosti z pohybu</w:t>
      </w:r>
    </w:p>
    <w:p w14:paraId="5A70260B" w14:textId="77777777" w:rsidR="00FB4BB2" w:rsidRPr="000B19CB" w:rsidRDefault="00C76FD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0B19CB">
        <w:rPr>
          <w:rFonts w:cstheme="minorHAnsi"/>
          <w:sz w:val="24"/>
          <w:szCs w:val="24"/>
        </w:rPr>
        <w:t>Rozvíjet manipulační činnosti a jednoduché činnosti s rozličnými předměty (pracovní činnosti s nůžkami, lepidlem, hra na rytmické nástroje apod.)</w:t>
      </w:r>
    </w:p>
    <w:p w14:paraId="5A70260C" w14:textId="77777777" w:rsidR="00FB4BB2" w:rsidRPr="000B19CB" w:rsidRDefault="00C76FD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0B19CB">
        <w:rPr>
          <w:rFonts w:cstheme="minorHAnsi"/>
          <w:sz w:val="24"/>
          <w:szCs w:val="24"/>
        </w:rPr>
        <w:t>Rozvoj komunikačních dovedností (básně, písně, vyprávění)</w:t>
      </w:r>
    </w:p>
    <w:p w14:paraId="5A70260D" w14:textId="77777777" w:rsidR="00FB4BB2" w:rsidRPr="000B19CB" w:rsidRDefault="00C76FD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0B19CB">
        <w:rPr>
          <w:rFonts w:cstheme="minorHAnsi"/>
          <w:sz w:val="24"/>
          <w:szCs w:val="24"/>
        </w:rPr>
        <w:t>Zdokonalování představ o počtu, znaky číslic a jejich numerická hodnota</w:t>
      </w:r>
    </w:p>
    <w:p w14:paraId="5A70260E" w14:textId="77777777" w:rsidR="00FB4BB2" w:rsidRPr="000B19CB" w:rsidRDefault="00C76FD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0B19CB">
        <w:rPr>
          <w:rFonts w:cstheme="minorHAnsi"/>
          <w:sz w:val="24"/>
          <w:szCs w:val="24"/>
        </w:rPr>
        <w:t>Uvědomit si, že všichni lidé by měli dodržovat pravidla správného chování, odmítnout společensky nežádoucí chování</w:t>
      </w:r>
    </w:p>
    <w:p w14:paraId="5A70260F" w14:textId="77777777" w:rsidR="00FB4BB2" w:rsidRPr="000B19CB" w:rsidRDefault="00C76FD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0B19CB">
        <w:rPr>
          <w:rFonts w:cstheme="minorHAnsi"/>
          <w:sz w:val="24"/>
          <w:szCs w:val="24"/>
        </w:rPr>
        <w:t>Rozvoj a podněcování smyslového vnímání v oblasti citové, rozumové, estetické</w:t>
      </w:r>
    </w:p>
    <w:p w14:paraId="5A702610" w14:textId="77777777" w:rsidR="00FB4BB2" w:rsidRPr="000B19CB" w:rsidRDefault="00FB4BB2">
      <w:pPr>
        <w:pStyle w:val="Odstavecseseznamem"/>
        <w:spacing w:line="240" w:lineRule="auto"/>
        <w:jc w:val="both"/>
        <w:rPr>
          <w:rFonts w:cstheme="minorHAnsi"/>
          <w:sz w:val="24"/>
          <w:szCs w:val="24"/>
        </w:rPr>
      </w:pPr>
    </w:p>
    <w:p w14:paraId="5A702611" w14:textId="620F89F3" w:rsidR="00FB4BB2" w:rsidRPr="000B19CB" w:rsidRDefault="00C76FD4">
      <w:pPr>
        <w:pStyle w:val="Odstavecseseznamem"/>
        <w:spacing w:before="120" w:after="120" w:line="240" w:lineRule="auto"/>
        <w:ind w:left="0"/>
        <w:jc w:val="both"/>
        <w:rPr>
          <w:rFonts w:cstheme="minorHAnsi"/>
        </w:rPr>
      </w:pPr>
      <w:bookmarkStart w:id="3" w:name="_Hlk52194920"/>
      <w:r w:rsidRPr="00EB3F9F">
        <w:rPr>
          <w:rFonts w:cstheme="minorHAnsi"/>
          <w:sz w:val="24"/>
          <w:szCs w:val="24"/>
          <w:u w:val="single"/>
        </w:rPr>
        <w:t xml:space="preserve">BÁSNIČKY A </w:t>
      </w:r>
      <w:bookmarkEnd w:id="3"/>
      <w:r w:rsidR="00EB3F9F" w:rsidRPr="00EB3F9F">
        <w:rPr>
          <w:rFonts w:cstheme="minorHAnsi"/>
          <w:sz w:val="24"/>
          <w:szCs w:val="24"/>
          <w:u w:val="single"/>
        </w:rPr>
        <w:t>ŘÍKANKY</w:t>
      </w:r>
      <w:r w:rsidR="00EB3F9F" w:rsidRPr="000B19CB">
        <w:rPr>
          <w:rFonts w:cstheme="minorHAnsi"/>
          <w:sz w:val="24"/>
          <w:szCs w:val="24"/>
        </w:rPr>
        <w:t>: Karneval</w:t>
      </w:r>
      <w:r w:rsidRPr="000B19CB">
        <w:rPr>
          <w:rFonts w:cstheme="minorHAnsi"/>
          <w:iCs/>
          <w:color w:val="000000"/>
          <w:sz w:val="24"/>
          <w:szCs w:val="24"/>
        </w:rPr>
        <w:t xml:space="preserve">, Tanečnice, </w:t>
      </w:r>
      <w:r w:rsidR="00EB3F9F" w:rsidRPr="000B19CB">
        <w:rPr>
          <w:rFonts w:cstheme="minorHAnsi"/>
          <w:iCs/>
          <w:color w:val="000000"/>
          <w:sz w:val="24"/>
          <w:szCs w:val="24"/>
        </w:rPr>
        <w:t>Kominík, ...</w:t>
      </w:r>
    </w:p>
    <w:p w14:paraId="5A702612" w14:textId="77777777" w:rsidR="00FB4BB2" w:rsidRPr="00EB3F9F" w:rsidRDefault="00FB4BB2">
      <w:pPr>
        <w:pStyle w:val="Odstavecseseznamem"/>
        <w:spacing w:before="120" w:after="120" w:line="240" w:lineRule="auto"/>
        <w:ind w:left="0"/>
        <w:jc w:val="both"/>
        <w:rPr>
          <w:rFonts w:cstheme="minorHAnsi"/>
          <w:i/>
          <w:iCs/>
          <w:sz w:val="24"/>
          <w:szCs w:val="24"/>
        </w:rPr>
      </w:pPr>
    </w:p>
    <w:p w14:paraId="5A702613" w14:textId="77777777" w:rsidR="00FB4BB2" w:rsidRPr="00EB3F9F" w:rsidRDefault="00C76FD4">
      <w:pPr>
        <w:pStyle w:val="Odstavecseseznamem"/>
        <w:spacing w:before="120" w:after="120" w:line="240" w:lineRule="auto"/>
        <w:ind w:left="0"/>
        <w:jc w:val="both"/>
        <w:rPr>
          <w:rFonts w:cstheme="minorHAnsi"/>
          <w:i/>
          <w:iCs/>
          <w:sz w:val="24"/>
          <w:szCs w:val="24"/>
        </w:rPr>
      </w:pPr>
      <w:r w:rsidRPr="00EB3F9F">
        <w:rPr>
          <w:rFonts w:cstheme="minorHAnsi"/>
          <w:i/>
          <w:iCs/>
          <w:color w:val="000000"/>
          <w:sz w:val="24"/>
          <w:szCs w:val="24"/>
        </w:rPr>
        <w:t>TANEČNICE</w:t>
      </w:r>
    </w:p>
    <w:p w14:paraId="5A702615" w14:textId="77777777" w:rsidR="00FB4BB2" w:rsidRPr="000B19CB" w:rsidRDefault="00C76FD4">
      <w:pPr>
        <w:pStyle w:val="Odstavecseseznamem"/>
        <w:spacing w:before="120" w:after="120" w:line="240" w:lineRule="auto"/>
        <w:ind w:left="0"/>
        <w:jc w:val="both"/>
        <w:rPr>
          <w:rFonts w:cstheme="minorHAnsi"/>
        </w:rPr>
      </w:pPr>
      <w:r w:rsidRPr="000B19CB">
        <w:rPr>
          <w:rFonts w:cstheme="minorHAnsi"/>
          <w:color w:val="000000"/>
          <w:sz w:val="24"/>
          <w:szCs w:val="24"/>
        </w:rPr>
        <w:t>Tanečnice krásná, mladá,</w:t>
      </w:r>
    </w:p>
    <w:p w14:paraId="5A702616" w14:textId="77777777" w:rsidR="00FB4BB2" w:rsidRPr="000B19CB" w:rsidRDefault="00C76FD4">
      <w:pPr>
        <w:pStyle w:val="Odstavecseseznamem"/>
        <w:spacing w:before="120" w:after="120" w:line="240" w:lineRule="auto"/>
        <w:ind w:left="0"/>
        <w:jc w:val="both"/>
        <w:rPr>
          <w:rFonts w:cstheme="minorHAnsi"/>
        </w:rPr>
      </w:pPr>
      <w:proofErr w:type="gramStart"/>
      <w:r w:rsidRPr="000B19CB">
        <w:rPr>
          <w:rFonts w:cstheme="minorHAnsi"/>
          <w:color w:val="000000"/>
          <w:sz w:val="24"/>
          <w:szCs w:val="24"/>
        </w:rPr>
        <w:t>tančí</w:t>
      </w:r>
      <w:proofErr w:type="gramEnd"/>
      <w:r w:rsidRPr="000B19CB">
        <w:rPr>
          <w:rFonts w:cstheme="minorHAnsi"/>
          <w:color w:val="000000"/>
          <w:sz w:val="24"/>
          <w:szCs w:val="24"/>
        </w:rPr>
        <w:t xml:space="preserve"> s chutí, tančí ráda.</w:t>
      </w:r>
    </w:p>
    <w:p w14:paraId="5A702617" w14:textId="77777777" w:rsidR="00FB4BB2" w:rsidRPr="000B19CB" w:rsidRDefault="00C76FD4">
      <w:pPr>
        <w:pStyle w:val="Odstavecseseznamem"/>
        <w:spacing w:before="120" w:after="120" w:line="240" w:lineRule="auto"/>
        <w:ind w:left="0"/>
        <w:jc w:val="both"/>
        <w:rPr>
          <w:rFonts w:cstheme="minorHAnsi"/>
        </w:rPr>
      </w:pPr>
      <w:r w:rsidRPr="000B19CB">
        <w:rPr>
          <w:rFonts w:cstheme="minorHAnsi"/>
          <w:color w:val="000000"/>
          <w:sz w:val="24"/>
          <w:szCs w:val="24"/>
        </w:rPr>
        <w:t>Jednou je z ní vodní víla,</w:t>
      </w:r>
    </w:p>
    <w:p w14:paraId="5A702618" w14:textId="77777777" w:rsidR="00FB4BB2" w:rsidRPr="000B19CB" w:rsidRDefault="00C76FD4">
      <w:pPr>
        <w:pStyle w:val="Odstavecseseznamem"/>
        <w:spacing w:before="120" w:after="120" w:line="240" w:lineRule="auto"/>
        <w:ind w:left="0"/>
        <w:jc w:val="both"/>
        <w:rPr>
          <w:rFonts w:cstheme="minorHAnsi"/>
        </w:rPr>
      </w:pPr>
      <w:r w:rsidRPr="000B19CB">
        <w:rPr>
          <w:rFonts w:cstheme="minorHAnsi"/>
          <w:color w:val="000000"/>
          <w:sz w:val="24"/>
          <w:szCs w:val="24"/>
        </w:rPr>
        <w:t>pak se v labuť proměnila.</w:t>
      </w:r>
    </w:p>
    <w:p w14:paraId="5A702619" w14:textId="77777777" w:rsidR="00FB4BB2" w:rsidRPr="000B19CB" w:rsidRDefault="00C76FD4">
      <w:pPr>
        <w:pStyle w:val="Odstavecseseznamem"/>
        <w:spacing w:before="120" w:after="120" w:line="240" w:lineRule="auto"/>
        <w:ind w:left="0"/>
        <w:jc w:val="both"/>
        <w:rPr>
          <w:rFonts w:cstheme="minorHAnsi"/>
        </w:rPr>
      </w:pPr>
      <w:r w:rsidRPr="000B19CB">
        <w:rPr>
          <w:rFonts w:cstheme="minorHAnsi"/>
          <w:color w:val="000000"/>
          <w:sz w:val="24"/>
          <w:szCs w:val="24"/>
        </w:rPr>
        <w:t>Její tanec rádi máme,</w:t>
      </w:r>
    </w:p>
    <w:p w14:paraId="5A70261A" w14:textId="77777777" w:rsidR="00FB4BB2" w:rsidRPr="000B19CB" w:rsidRDefault="00C76FD4">
      <w:pPr>
        <w:pStyle w:val="Odstavecseseznamem"/>
        <w:spacing w:before="120" w:after="120" w:line="240" w:lineRule="auto"/>
        <w:ind w:left="0"/>
        <w:jc w:val="both"/>
        <w:rPr>
          <w:rFonts w:cstheme="minorHAnsi"/>
        </w:rPr>
      </w:pPr>
      <w:r w:rsidRPr="000B19CB">
        <w:rPr>
          <w:rFonts w:cstheme="minorHAnsi"/>
          <w:color w:val="000000"/>
          <w:sz w:val="24"/>
          <w:szCs w:val="24"/>
        </w:rPr>
        <w:t xml:space="preserve">a tak jí moc </w:t>
      </w:r>
      <w:r w:rsidRPr="000B19CB">
        <w:rPr>
          <w:rFonts w:cstheme="minorHAnsi"/>
          <w:color w:val="000000"/>
          <w:sz w:val="24"/>
          <w:szCs w:val="24"/>
        </w:rPr>
        <w:t>zatleskáme!</w:t>
      </w:r>
    </w:p>
    <w:p w14:paraId="5A70261B" w14:textId="77777777" w:rsidR="00FB4BB2" w:rsidRPr="000B19CB" w:rsidRDefault="00FB4BB2">
      <w:pPr>
        <w:pStyle w:val="Odstavecseseznamem"/>
        <w:spacing w:before="120" w:after="120" w:line="240" w:lineRule="auto"/>
        <w:ind w:left="0"/>
        <w:jc w:val="both"/>
        <w:rPr>
          <w:rFonts w:cstheme="minorHAnsi"/>
          <w:iCs/>
          <w:sz w:val="24"/>
          <w:szCs w:val="24"/>
        </w:rPr>
      </w:pPr>
    </w:p>
    <w:p w14:paraId="5A70261D" w14:textId="58691BD4" w:rsidR="00FB4BB2" w:rsidRPr="00EB3F9F" w:rsidRDefault="00C76FD4">
      <w:pPr>
        <w:pStyle w:val="Zkladntext"/>
        <w:rPr>
          <w:rFonts w:cstheme="minorHAnsi"/>
        </w:rPr>
      </w:pPr>
      <w:r w:rsidRPr="00EB3F9F">
        <w:rPr>
          <w:rFonts w:cstheme="minorHAnsi"/>
          <w:color w:val="000000"/>
          <w:sz w:val="24"/>
          <w:szCs w:val="24"/>
          <w:u w:val="single"/>
        </w:rPr>
        <w:t>PÍSNIČKY:</w:t>
      </w:r>
      <w:r w:rsidRPr="000B19CB">
        <w:rPr>
          <w:rFonts w:cstheme="minorHAnsi"/>
          <w:color w:val="000000"/>
          <w:sz w:val="24"/>
          <w:szCs w:val="24"/>
        </w:rPr>
        <w:t xml:space="preserve"> Kalamajka, To je zlaté posvícení, Jede</w:t>
      </w:r>
      <w:r>
        <w:rPr>
          <w:rFonts w:cstheme="minorHAnsi"/>
          <w:color w:val="000000"/>
          <w:sz w:val="24"/>
          <w:szCs w:val="24"/>
        </w:rPr>
        <w:t>,</w:t>
      </w:r>
      <w:r w:rsidRPr="000B19C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B19CB">
        <w:rPr>
          <w:rFonts w:cstheme="minorHAnsi"/>
          <w:color w:val="000000"/>
          <w:sz w:val="24"/>
          <w:szCs w:val="24"/>
        </w:rPr>
        <w:t>jede</w:t>
      </w:r>
      <w:proofErr w:type="spellEnd"/>
      <w:r w:rsidRPr="000B19CB">
        <w:rPr>
          <w:rFonts w:cstheme="minorHAnsi"/>
          <w:color w:val="000000"/>
          <w:sz w:val="24"/>
          <w:szCs w:val="24"/>
        </w:rPr>
        <w:t xml:space="preserve"> poštovský panáček, Poplujeme kolem světa...</w:t>
      </w:r>
    </w:p>
    <w:p w14:paraId="5A70261E" w14:textId="77777777" w:rsidR="00FB4BB2" w:rsidRPr="00EB3F9F" w:rsidRDefault="00C76FD4">
      <w:pPr>
        <w:pStyle w:val="Zkladntext"/>
        <w:rPr>
          <w:rFonts w:cstheme="minorHAnsi"/>
          <w:u w:val="single"/>
        </w:rPr>
      </w:pPr>
      <w:r w:rsidRPr="00EB3F9F">
        <w:rPr>
          <w:rFonts w:cstheme="minorHAnsi"/>
          <w:color w:val="000000"/>
          <w:sz w:val="24"/>
          <w:szCs w:val="24"/>
          <w:u w:val="single"/>
        </w:rPr>
        <w:t>AKCE TŘÍDY:</w:t>
      </w:r>
    </w:p>
    <w:p w14:paraId="5A70261F" w14:textId="2ACFF7C4" w:rsidR="00FB4BB2" w:rsidRPr="000B19CB" w:rsidRDefault="00C76FD4" w:rsidP="00EB3F9F">
      <w:pPr>
        <w:pStyle w:val="Zkladntext"/>
        <w:spacing w:after="0"/>
        <w:rPr>
          <w:rFonts w:cstheme="minorHAnsi"/>
        </w:rPr>
      </w:pPr>
      <w:r w:rsidRPr="00EB3F9F">
        <w:rPr>
          <w:rFonts w:cstheme="minorHAnsi"/>
          <w:b/>
          <w:bCs/>
          <w:color w:val="000000"/>
          <w:sz w:val="24"/>
          <w:szCs w:val="24"/>
        </w:rPr>
        <w:t xml:space="preserve">21.2. </w:t>
      </w:r>
      <w:r w:rsidR="00EB3F9F" w:rsidRPr="00EB3F9F">
        <w:rPr>
          <w:rFonts w:cstheme="minorHAnsi"/>
          <w:b/>
          <w:bCs/>
          <w:color w:val="000000"/>
          <w:sz w:val="24"/>
          <w:szCs w:val="24"/>
        </w:rPr>
        <w:t>2024</w:t>
      </w:r>
      <w:r w:rsidR="00EB3F9F" w:rsidRPr="000B19CB">
        <w:rPr>
          <w:rFonts w:cstheme="minorHAnsi"/>
          <w:color w:val="000000"/>
          <w:sz w:val="24"/>
          <w:szCs w:val="24"/>
        </w:rPr>
        <w:t xml:space="preserve"> </w:t>
      </w:r>
      <w:r w:rsidR="00EB3F9F">
        <w:rPr>
          <w:rFonts w:cstheme="minorHAnsi"/>
          <w:color w:val="000000"/>
          <w:sz w:val="24"/>
          <w:szCs w:val="24"/>
        </w:rPr>
        <w:tab/>
      </w:r>
      <w:r w:rsidR="00EB3F9F" w:rsidRPr="000B19CB">
        <w:rPr>
          <w:rFonts w:cstheme="minorHAnsi"/>
          <w:color w:val="000000"/>
          <w:sz w:val="24"/>
          <w:szCs w:val="24"/>
        </w:rPr>
        <w:t>KARNEVAL</w:t>
      </w:r>
      <w:r w:rsidRPr="000B19CB">
        <w:rPr>
          <w:rFonts w:cstheme="minorHAnsi"/>
          <w:color w:val="000000"/>
          <w:sz w:val="24"/>
          <w:szCs w:val="24"/>
        </w:rPr>
        <w:t xml:space="preserve"> ve třídě (děti si mohou přinést kostým) </w:t>
      </w:r>
    </w:p>
    <w:p w14:paraId="5A702620" w14:textId="2AAABC42" w:rsidR="00FB4BB2" w:rsidRPr="000B19CB" w:rsidRDefault="00C76FD4" w:rsidP="00EB3F9F">
      <w:pPr>
        <w:pStyle w:val="Zkladntext"/>
        <w:spacing w:after="0"/>
        <w:rPr>
          <w:rFonts w:cstheme="minorHAnsi"/>
        </w:rPr>
      </w:pPr>
      <w:r w:rsidRPr="00EB3F9F">
        <w:rPr>
          <w:rFonts w:cstheme="minorHAnsi"/>
          <w:b/>
          <w:bCs/>
          <w:color w:val="000000"/>
          <w:sz w:val="24"/>
          <w:szCs w:val="24"/>
        </w:rPr>
        <w:t xml:space="preserve">23.2. 2024 </w:t>
      </w:r>
      <w:r w:rsidR="00EB3F9F">
        <w:rPr>
          <w:rFonts w:cstheme="minorHAnsi"/>
          <w:color w:val="000000"/>
          <w:sz w:val="24"/>
          <w:szCs w:val="24"/>
        </w:rPr>
        <w:tab/>
      </w:r>
      <w:r w:rsidRPr="000B19CB">
        <w:rPr>
          <w:rFonts w:cstheme="minorHAnsi"/>
          <w:color w:val="000000"/>
          <w:sz w:val="24"/>
          <w:szCs w:val="24"/>
        </w:rPr>
        <w:t xml:space="preserve">DIVADLO V </w:t>
      </w:r>
      <w:r w:rsidR="00EB3F9F" w:rsidRPr="000B19CB">
        <w:rPr>
          <w:rFonts w:cstheme="minorHAnsi"/>
          <w:color w:val="000000"/>
          <w:sz w:val="24"/>
          <w:szCs w:val="24"/>
        </w:rPr>
        <w:t>MŠ -</w:t>
      </w:r>
      <w:r w:rsidRPr="000B19CB">
        <w:rPr>
          <w:rFonts w:cstheme="minorHAnsi"/>
          <w:color w:val="000000"/>
          <w:sz w:val="24"/>
          <w:szCs w:val="24"/>
        </w:rPr>
        <w:t xml:space="preserve"> „Jak se hraje písnička“</w:t>
      </w:r>
    </w:p>
    <w:p w14:paraId="5A702621" w14:textId="77777777" w:rsidR="00FB4BB2" w:rsidRDefault="00FB4BB2">
      <w:pPr>
        <w:pStyle w:val="Zkladntext"/>
        <w:rPr>
          <w:rFonts w:ascii="Times New Roman" w:hAnsi="Times New Roman"/>
          <w:color w:val="000000"/>
          <w:sz w:val="24"/>
          <w:szCs w:val="24"/>
        </w:rPr>
      </w:pPr>
    </w:p>
    <w:p w14:paraId="5A702622" w14:textId="77777777" w:rsidR="00FB4BB2" w:rsidRDefault="00FB4BB2">
      <w:pPr>
        <w:spacing w:before="120" w:after="120" w:line="240" w:lineRule="auto"/>
        <w:contextualSpacing/>
        <w:jc w:val="both"/>
        <w:rPr>
          <w:rFonts w:ascii="Times New Roman" w:hAnsi="Times New Roman" w:cstheme="minorHAnsi"/>
          <w:iCs/>
          <w:sz w:val="24"/>
          <w:szCs w:val="24"/>
        </w:rPr>
      </w:pPr>
    </w:p>
    <w:p w14:paraId="5A702623" w14:textId="77777777" w:rsidR="00FB4BB2" w:rsidRDefault="00FB4BB2">
      <w:pPr>
        <w:pStyle w:val="Odstavecseseznamem"/>
        <w:spacing w:before="120" w:after="120" w:line="240" w:lineRule="auto"/>
        <w:ind w:left="0"/>
        <w:jc w:val="both"/>
        <w:rPr>
          <w:rFonts w:ascii="Times New Roman" w:hAnsi="Times New Roman" w:cstheme="minorHAnsi"/>
          <w:i/>
          <w:iCs/>
          <w:sz w:val="24"/>
          <w:szCs w:val="24"/>
        </w:rPr>
      </w:pPr>
    </w:p>
    <w:sectPr w:rsidR="00FB4BB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1CD"/>
    <w:multiLevelType w:val="multilevel"/>
    <w:tmpl w:val="49AE272C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6D690F"/>
    <w:multiLevelType w:val="multilevel"/>
    <w:tmpl w:val="8174C40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25D346DD"/>
    <w:multiLevelType w:val="multilevel"/>
    <w:tmpl w:val="BECE8F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45416495">
    <w:abstractNumId w:val="1"/>
  </w:num>
  <w:num w:numId="2" w16cid:durableId="1261449375">
    <w:abstractNumId w:val="0"/>
  </w:num>
  <w:num w:numId="3" w16cid:durableId="1804888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BB2"/>
    <w:rsid w:val="000B19CB"/>
    <w:rsid w:val="00C76FD4"/>
    <w:rsid w:val="00EB3F9F"/>
    <w:rsid w:val="00F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25FC"/>
  <w15:docId w15:val="{723CEDC2-C3B9-4ACB-ADEC-E1909C30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11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24392"/>
    <w:pPr>
      <w:ind w:left="720"/>
      <w:contextualSpacing/>
    </w:pPr>
  </w:style>
  <w:style w:type="paragraph" w:customStyle="1" w:styleId="Standard">
    <w:name w:val="Standard"/>
    <w:qFormat/>
    <w:rsid w:val="00542E16"/>
    <w:pPr>
      <w:textAlignment w:val="baseline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EB62D-0140-48C4-B540-745455CC4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C5385-0E2C-4094-B0AB-8F842A90D416}">
  <ds:schemaRefs>
    <ds:schemaRef ds:uri="http://schemas.microsoft.com/office/2006/metadata/properties"/>
    <ds:schemaRef ds:uri="http://schemas.microsoft.com/office/infopath/2007/PartnerControls"/>
    <ds:schemaRef ds:uri="22de560c-f3ee-4ce4-8abc-9b8e9f485ce5"/>
    <ds:schemaRef ds:uri="4617e2e9-3341-4f5f-90d0-21d3076fe4bd"/>
  </ds:schemaRefs>
</ds:datastoreItem>
</file>

<file path=customXml/itemProps3.xml><?xml version="1.0" encoding="utf-8"?>
<ds:datastoreItem xmlns:ds="http://schemas.openxmlformats.org/officeDocument/2006/customXml" ds:itemID="{59DEAA59-7B1D-4F85-9EA3-606AD793E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Šleglová</dc:creator>
  <dc:description/>
  <cp:lastModifiedBy>Mateřská škola Podléšková</cp:lastModifiedBy>
  <cp:revision>30</cp:revision>
  <cp:lastPrinted>2024-01-23T16:36:00Z</cp:lastPrinted>
  <dcterms:created xsi:type="dcterms:W3CDTF">2021-03-22T15:41:00Z</dcterms:created>
  <dcterms:modified xsi:type="dcterms:W3CDTF">2024-01-28T09:01:00Z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0x0101001A987B4AEF21CB45AD15054813CA6B57</vt:lpwstr>
  </property>
  <property fmtid="{D5CDD505-2E9C-101B-9397-08002B2CF9AE}" pid="7" name="MediaServiceImageTags">
    <vt:lpwstr/>
  </property>
</Properties>
</file>