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50607" w:rsidP="72176794" w:rsidRDefault="00066F5A" w14:paraId="21722D4C" wp14:textId="72356759">
      <w:pPr>
        <w:jc w:val="center"/>
        <w:rPr>
          <w:rFonts w:eastAsia="" w:eastAsiaTheme="minorEastAsia"/>
          <w:color w:val="943634" w:themeColor="accent2" w:themeShade="BF"/>
          <w:sz w:val="24"/>
          <w:szCs w:val="24"/>
        </w:rPr>
      </w:pPr>
      <w:r w:rsidRPr="72176794" w:rsidR="00066F5A">
        <w:rPr>
          <w:rFonts w:eastAsia="" w:eastAsiaTheme="minorEastAsia"/>
          <w:b w:val="1"/>
          <w:bCs w:val="1"/>
          <w:color w:val="AD5207"/>
          <w:sz w:val="24"/>
          <w:szCs w:val="24"/>
          <w:u w:val="single"/>
        </w:rPr>
        <w:t>5. TŘÍDA (</w:t>
      </w:r>
      <w:r w:rsidRPr="72176794" w:rsidR="3E036A24">
        <w:rPr>
          <w:rFonts w:eastAsia="" w:eastAsiaTheme="minorEastAsia"/>
          <w:b w:val="1"/>
          <w:bCs w:val="1"/>
          <w:color w:val="AD5207"/>
          <w:sz w:val="24"/>
          <w:szCs w:val="24"/>
          <w:u w:val="single"/>
        </w:rPr>
        <w:t>3–4</w:t>
      </w:r>
      <w:r w:rsidRPr="72176794" w:rsidR="00066F5A">
        <w:rPr>
          <w:rFonts w:eastAsia="" w:eastAsiaTheme="minorEastAsia"/>
          <w:b w:val="1"/>
          <w:bCs w:val="1"/>
          <w:color w:val="AD5207"/>
          <w:sz w:val="24"/>
          <w:szCs w:val="24"/>
          <w:u w:val="single"/>
        </w:rPr>
        <w:t xml:space="preserve"> roky</w:t>
      </w:r>
      <w:r w:rsidRPr="72176794" w:rsidR="58140079">
        <w:rPr>
          <w:rFonts w:eastAsia="" w:eastAsiaTheme="minorEastAsia"/>
          <w:b w:val="1"/>
          <w:bCs w:val="1"/>
          <w:color w:val="AD5207"/>
          <w:sz w:val="24"/>
          <w:szCs w:val="24"/>
          <w:u w:val="single"/>
        </w:rPr>
        <w:t>)</w:t>
      </w:r>
      <w:bookmarkStart w:name="_Hlk52196591" w:id="0"/>
      <w:r w:rsidRPr="72176794" w:rsidR="58140079">
        <w:rPr>
          <w:rFonts w:eastAsia="" w:eastAsiaTheme="minorEastAsia"/>
          <w:b w:val="1"/>
          <w:bCs w:val="1"/>
          <w:color w:val="AD5207"/>
          <w:sz w:val="24"/>
          <w:szCs w:val="24"/>
          <w:u w:val="single"/>
        </w:rPr>
        <w:t xml:space="preserve"> </w:t>
      </w:r>
      <w:bookmarkStart w:name="_Hlk52194355" w:id="1"/>
      <w:r w:rsidRPr="72176794" w:rsidR="58140079">
        <w:rPr>
          <w:rFonts w:eastAsia="" w:eastAsiaTheme="minorEastAsia"/>
          <w:b w:val="1"/>
          <w:bCs w:val="1"/>
          <w:color w:val="AD5207"/>
          <w:sz w:val="24"/>
          <w:szCs w:val="24"/>
          <w:u w:val="single"/>
        </w:rPr>
        <w:t xml:space="preserve">– </w:t>
      </w:r>
      <w:bookmarkEnd w:id="0"/>
      <w:r w:rsidRPr="72176794" w:rsidR="58140079">
        <w:rPr>
          <w:rFonts w:eastAsia="" w:eastAsiaTheme="minorEastAsia"/>
          <w:b w:val="1"/>
          <w:bCs w:val="1"/>
          <w:color w:val="AD5207"/>
          <w:sz w:val="24"/>
          <w:szCs w:val="24"/>
          <w:u w:val="single"/>
        </w:rPr>
        <w:t>PLÁN ŘÍJEN</w:t>
      </w:r>
      <w:bookmarkEnd w:id="1"/>
      <w:r>
        <w:tab/>
      </w:r>
    </w:p>
    <w:p xmlns:wp14="http://schemas.microsoft.com/office/word/2010/wordml" w:rsidR="00150607" w:rsidRDefault="00C305AC" w14:paraId="46FBD22F" wp14:textId="77777777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/>
          <w:iCs/>
          <w:sz w:val="24"/>
          <w:szCs w:val="24"/>
        </w:rPr>
        <w:t xml:space="preserve">Říjen je plný barevných listů, zkracujících se dní a tažných ptáků. Listy stromů a keřů se zbarvují a začínají opadávat. Na zahradách se shrabuje spadané listí, ryjí a hnojí se záhony a vysazují se nové stromky. Stromky se chrání proti </w:t>
      </w:r>
      <w:proofErr w:type="spellStart"/>
      <w:r>
        <w:rPr>
          <w:rFonts w:eastAsiaTheme="minorEastAsia"/>
          <w:i/>
          <w:iCs/>
          <w:sz w:val="24"/>
          <w:szCs w:val="24"/>
        </w:rPr>
        <w:t>okusu</w:t>
      </w:r>
      <w:proofErr w:type="spellEnd"/>
      <w:r>
        <w:rPr>
          <w:rFonts w:eastAsiaTheme="minorEastAsia"/>
          <w:i/>
          <w:iCs/>
          <w:sz w:val="24"/>
          <w:szCs w:val="24"/>
        </w:rPr>
        <w:t xml:space="preserve"> a přikrývají se růže proti vymrzání. Vrcholí odlet ptáků, přilétají hejna u nás zimujících havranů. Srnci shazují paroží. Jezevci a plazi upadají do zimního spánku. Na stromech a keřích můžeme pozorovat mnoho zralých plodů – kaštany, šípky, bezinky, jeřabiny, bukvice. Semena cestují do světa – javorové nažky či semena bodláků se vznášejí ve větru. Časté ranní deště a mlhy jsou již na denním programu.</w:t>
      </w:r>
    </w:p>
    <w:p xmlns:wp14="http://schemas.microsoft.com/office/word/2010/wordml" w:rsidR="00150607" w:rsidRDefault="00150607" w14:paraId="672A6659" wp14:textId="77777777">
      <w:pPr>
        <w:spacing w:after="0" w:line="240" w:lineRule="auto"/>
        <w:jc w:val="both"/>
        <w:rPr>
          <w:rFonts w:eastAsiaTheme="minorEastAsia"/>
          <w:i/>
          <w:iCs/>
          <w:sz w:val="24"/>
          <w:szCs w:val="24"/>
        </w:rPr>
      </w:pPr>
    </w:p>
    <w:p xmlns:wp14="http://schemas.microsoft.com/office/word/2010/wordml" w:rsidR="00150607" w:rsidP="5E24B0E5" w:rsidRDefault="00C305AC" w14:paraId="27DF1E43" wp14:textId="6A0BF04F">
      <w:pPr>
        <w:spacing w:before="120" w:after="120" w:line="240" w:lineRule="auto"/>
        <w:rPr>
          <w:rFonts w:eastAsia="" w:eastAsiaTheme="minorEastAsia"/>
          <w:b w:val="1"/>
          <w:bCs w:val="1"/>
          <w:sz w:val="24"/>
          <w:szCs w:val="24"/>
        </w:rPr>
      </w:pPr>
      <w:r w:rsidRPr="72176794" w:rsidR="00C305AC">
        <w:rPr>
          <w:rFonts w:eastAsia="" w:eastAsiaTheme="minorEastAsia"/>
          <w:sz w:val="24"/>
          <w:szCs w:val="24"/>
        </w:rPr>
        <w:t xml:space="preserve">Téma </w:t>
      </w:r>
      <w:r w:rsidRPr="72176794" w:rsidR="00C305AC">
        <w:rPr>
          <w:rFonts w:eastAsia="" w:eastAsiaTheme="minorEastAsia"/>
          <w:sz w:val="24"/>
          <w:szCs w:val="24"/>
        </w:rPr>
        <w:t>měsíce:</w:t>
      </w:r>
      <w:r w:rsidRPr="72176794" w:rsidR="208C7327">
        <w:rPr>
          <w:rFonts w:eastAsia="" w:eastAsiaTheme="minorEastAsia"/>
          <w:sz w:val="24"/>
          <w:szCs w:val="24"/>
        </w:rPr>
        <w:t xml:space="preserve"> </w:t>
      </w:r>
      <w:r w:rsidRPr="72176794" w:rsidR="00066F5A">
        <w:rPr>
          <w:rFonts w:eastAsia="" w:eastAsiaTheme="minorEastAsia"/>
          <w:b w:val="1"/>
          <w:bCs w:val="1"/>
          <w:sz w:val="24"/>
          <w:szCs w:val="24"/>
        </w:rPr>
        <w:t>„</w:t>
      </w:r>
      <w:r w:rsidRPr="72176794" w:rsidR="290AF745">
        <w:rPr>
          <w:rFonts w:eastAsia="" w:eastAsiaTheme="minorEastAsia"/>
          <w:b w:val="1"/>
          <w:bCs w:val="1"/>
          <w:sz w:val="24"/>
          <w:szCs w:val="24"/>
        </w:rPr>
        <w:t xml:space="preserve">PODZIM VCHÁZÍ DO </w:t>
      </w:r>
      <w:r w:rsidRPr="72176794" w:rsidR="290AF745">
        <w:rPr>
          <w:rFonts w:eastAsia="" w:eastAsiaTheme="minorEastAsia"/>
          <w:b w:val="1"/>
          <w:bCs w:val="1"/>
          <w:sz w:val="24"/>
          <w:szCs w:val="24"/>
        </w:rPr>
        <w:t>DVEŘÍ</w:t>
      </w:r>
      <w:r w:rsidRPr="72176794" w:rsidR="00C305AC">
        <w:rPr>
          <w:rFonts w:eastAsia="" w:eastAsiaTheme="minorEastAsia"/>
          <w:b w:val="1"/>
          <w:bCs w:val="1"/>
          <w:sz w:val="24"/>
          <w:szCs w:val="24"/>
        </w:rPr>
        <w:t xml:space="preserve">“ </w:t>
      </w:r>
    </w:p>
    <w:p xmlns:wp14="http://schemas.microsoft.com/office/word/2010/wordml" w:rsidR="00150607" w:rsidRDefault="0018787F" w14:paraId="31B04F1F" wp14:textId="77777777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sz w:val="24"/>
          <w:szCs w:val="24"/>
        </w:rPr>
      </w:pPr>
      <w:bookmarkStart w:name="_Hlk52195691" w:id="2"/>
      <w:bookmarkEnd w:id="2"/>
      <w:r>
        <w:rPr>
          <w:rFonts w:eastAsiaTheme="minorEastAsia"/>
          <w:sz w:val="24"/>
          <w:szCs w:val="24"/>
        </w:rPr>
        <w:t xml:space="preserve">Malíř jménem </w:t>
      </w:r>
      <w:proofErr w:type="spellStart"/>
      <w:r>
        <w:rPr>
          <w:rFonts w:eastAsiaTheme="minorEastAsia"/>
          <w:sz w:val="24"/>
          <w:szCs w:val="24"/>
        </w:rPr>
        <w:t>Podzimníček</w:t>
      </w:r>
      <w:proofErr w:type="spellEnd"/>
    </w:p>
    <w:p xmlns:wp14="http://schemas.microsoft.com/office/word/2010/wordml" w:rsidR="00150607" w:rsidRDefault="0018787F" w14:paraId="4970D248" wp14:textId="77777777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Kuba na zahrádce</w:t>
      </w:r>
    </w:p>
    <w:p xmlns:wp14="http://schemas.microsoft.com/office/word/2010/wordml" w:rsidRPr="00E82E4B" w:rsidR="00150607" w:rsidRDefault="00EB47D3" w14:paraId="70680A72" wp14:textId="77777777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Kuba </w:t>
      </w:r>
      <w:r w:rsidR="0018787F">
        <w:rPr>
          <w:rFonts w:eastAsiaTheme="minorEastAsia"/>
          <w:sz w:val="24"/>
          <w:szCs w:val="24"/>
        </w:rPr>
        <w:t>na poli</w:t>
      </w:r>
    </w:p>
    <w:p xmlns:wp14="http://schemas.microsoft.com/office/word/2010/wordml" w:rsidR="00E82E4B" w:rsidRDefault="0018787F" w14:paraId="6EDD5319" wp14:textId="77777777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rFonts w:eastAsiaTheme="minorEastAsia"/>
        </w:rPr>
      </w:pPr>
      <w:r>
        <w:rPr>
          <w:rFonts w:eastAsiaTheme="minorEastAsia"/>
          <w:sz w:val="24"/>
          <w:szCs w:val="24"/>
        </w:rPr>
        <w:t>Kuba v lese</w:t>
      </w:r>
    </w:p>
    <w:p xmlns:wp14="http://schemas.microsoft.com/office/word/2010/wordml" w:rsidR="00150607" w:rsidRDefault="00150607" w14:paraId="0A37501D" wp14:textId="77777777">
      <w:pPr>
        <w:spacing w:after="120" w:line="240" w:lineRule="auto"/>
        <w:rPr>
          <w:rFonts w:eastAsiaTheme="minorEastAsia"/>
          <w:sz w:val="24"/>
          <w:szCs w:val="24"/>
        </w:rPr>
      </w:pPr>
    </w:p>
    <w:p xmlns:wp14="http://schemas.microsoft.com/office/word/2010/wordml" w:rsidR="00150607" w:rsidRDefault="00C305AC" w14:paraId="30569B45" wp14:textId="77777777">
      <w:pPr>
        <w:spacing w:after="120" w:line="240" w:lineRule="auto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OČEKÁVANÉ VÝSTUPY:</w:t>
      </w:r>
    </w:p>
    <w:p xmlns:wp14="http://schemas.microsoft.com/office/word/2010/wordml" w:rsidRPr="00714D04" w:rsidR="00150607" w:rsidRDefault="00714D04" w14:paraId="09246625" wp14:textId="7777777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seznamování s charakteristickými znaky podzimu</w:t>
      </w:r>
    </w:p>
    <w:p xmlns:wp14="http://schemas.microsoft.com/office/word/2010/wordml" w:rsidRPr="00714D04" w:rsidR="00714D04" w:rsidRDefault="00714D04" w14:paraId="190850D3" wp14:textId="7777777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poznávání a pojmenování druhů ovoce a zeleniny a některých lesních plodů</w:t>
      </w:r>
    </w:p>
    <w:p xmlns:wp14="http://schemas.microsoft.com/office/word/2010/wordml" w:rsidRPr="00714D04" w:rsidR="00714D04" w:rsidRDefault="00714D04" w14:paraId="55459111" wp14:textId="7777777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zapojování smyslů při rozlišování vnímaných jevů (chuť, čich, hmat)</w:t>
      </w:r>
    </w:p>
    <w:p xmlns:wp14="http://schemas.microsoft.com/office/word/2010/wordml" w:rsidRPr="00714D04" w:rsidR="00150607" w:rsidP="00714D04" w:rsidRDefault="00714D04" w14:paraId="62AA8C9D" wp14:textId="7777777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seznamovat děti s úlohou vitamínů pro naše zdraví</w:t>
      </w:r>
    </w:p>
    <w:p xmlns:wp14="http://schemas.microsoft.com/office/word/2010/wordml" w:rsidRPr="00EB47D3" w:rsidR="00150607" w:rsidP="00714D04" w:rsidRDefault="00714D04" w14:paraId="1B3F6076" wp14:textId="7777777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seznamovat děti se základem zdravé výživy, umět rozlišit, co tělu prospívá</w:t>
      </w:r>
    </w:p>
    <w:p xmlns:wp14="http://schemas.microsoft.com/office/word/2010/wordml" w:rsidRPr="00714D04" w:rsidR="00EB47D3" w:rsidP="00714D04" w:rsidRDefault="00EB47D3" w14:paraId="1C4C9323" wp14:textId="7777777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rozvoj řečových schopností (dechová, artikulační, rytmická cvičení, gymnastika mluvidel)</w:t>
      </w:r>
    </w:p>
    <w:p xmlns:wp14="http://schemas.microsoft.com/office/word/2010/wordml" w:rsidR="00150607" w:rsidRDefault="00C305AC" w14:paraId="6A387AC6" wp14:textId="7777777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činnosti vedoucí k vytváření dětských přátelství</w:t>
      </w:r>
    </w:p>
    <w:p xmlns:wp14="http://schemas.microsoft.com/office/word/2010/wordml" w:rsidR="00150607" w:rsidRDefault="00C305AC" w14:paraId="079DB732" wp14:textId="7777777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osvojení si dovedností při péči o okolí a při jeho ochraně, činnosti vedoucí k osvojení si pracovních postupů, manipulaci s jednoduchým nářadím</w:t>
      </w:r>
    </w:p>
    <w:p xmlns:wp14="http://schemas.microsoft.com/office/word/2010/wordml" w:rsidR="00150607" w:rsidP="00EB47D3" w:rsidRDefault="00150607" w14:paraId="5DAB6C7B" wp14:textId="77777777">
      <w:pPr>
        <w:pStyle w:val="Odstavecseseznamem"/>
        <w:spacing w:line="240" w:lineRule="auto"/>
        <w:jc w:val="both"/>
        <w:rPr>
          <w:rFonts w:eastAsiaTheme="minorEastAsia"/>
        </w:rPr>
      </w:pPr>
    </w:p>
    <w:p xmlns:wp14="http://schemas.microsoft.com/office/word/2010/wordml" w:rsidR="00150607" w:rsidRDefault="00150607" w14:paraId="02EB378F" wp14:textId="77777777">
      <w:pPr>
        <w:pStyle w:val="Odstavecseseznamem"/>
        <w:spacing w:line="240" w:lineRule="auto"/>
        <w:jc w:val="both"/>
        <w:rPr>
          <w:rFonts w:eastAsiaTheme="minorEastAsia"/>
          <w:sz w:val="24"/>
          <w:szCs w:val="24"/>
        </w:rPr>
      </w:pPr>
    </w:p>
    <w:p xmlns:wp14="http://schemas.microsoft.com/office/word/2010/wordml" w:rsidR="00150607" w:rsidRDefault="00150607" w14:paraId="6A05A809" wp14:textId="77777777">
      <w:pPr>
        <w:pStyle w:val="Odstavecseseznamem"/>
        <w:spacing w:before="120" w:after="120" w:line="240" w:lineRule="auto"/>
        <w:ind w:left="0"/>
        <w:jc w:val="both"/>
        <w:rPr>
          <w:rFonts w:eastAsiaTheme="minorEastAsia"/>
          <w:sz w:val="24"/>
          <w:szCs w:val="24"/>
          <w:u w:val="single"/>
        </w:rPr>
      </w:pPr>
    </w:p>
    <w:p xmlns:wp14="http://schemas.microsoft.com/office/word/2010/wordml" w:rsidR="00150607" w:rsidRDefault="00C305AC" w14:paraId="410C1C82" wp14:textId="77777777">
      <w:pPr>
        <w:pStyle w:val="Odstavecseseznamem"/>
        <w:spacing w:before="120" w:after="120" w:line="24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BÁSNIČKY A ŘÍKANKY:</w:t>
      </w:r>
      <w:r>
        <w:rPr>
          <w:rFonts w:eastAsiaTheme="minorEastAsia"/>
          <w:sz w:val="24"/>
          <w:szCs w:val="24"/>
        </w:rPr>
        <w:t xml:space="preserve">  </w:t>
      </w:r>
    </w:p>
    <w:p xmlns:wp14="http://schemas.microsoft.com/office/word/2010/wordml" w:rsidR="00150607" w:rsidRDefault="0090315A" w14:paraId="2431E16F" wp14:textId="77777777">
      <w:pPr>
        <w:spacing w:before="120" w:after="0" w:line="240" w:lineRule="auto"/>
        <w:rPr>
          <w:rFonts w:eastAsiaTheme="minorEastAsia"/>
          <w:i/>
          <w:iCs/>
          <w:sz w:val="24"/>
          <w:szCs w:val="24"/>
        </w:rPr>
      </w:pPr>
      <w:bookmarkStart w:name="_Hlk52194978" w:id="3"/>
      <w:r>
        <w:rPr>
          <w:rFonts w:eastAsiaTheme="minorEastAsia"/>
          <w:i/>
          <w:iCs/>
          <w:sz w:val="24"/>
          <w:szCs w:val="24"/>
        </w:rPr>
        <w:t>JABLÍČKO</w:t>
      </w:r>
    </w:p>
    <w:p xmlns:wp14="http://schemas.microsoft.com/office/word/2010/wordml" w:rsidR="0090315A" w:rsidRDefault="0090315A" w14:paraId="5C659623" wp14:textId="7777777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Jablíčko se skutálelo,</w:t>
      </w:r>
    </w:p>
    <w:p xmlns:wp14="http://schemas.microsoft.com/office/word/2010/wordml" w:rsidR="0090315A" w:rsidRDefault="0090315A" w14:paraId="116F21CF" wp14:textId="7777777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vůbec ho to nebolelo.</w:t>
      </w:r>
    </w:p>
    <w:p xmlns:wp14="http://schemas.microsoft.com/office/word/2010/wordml" w:rsidR="0090315A" w:rsidRDefault="0090315A" w14:paraId="4194157A" wp14:textId="7777777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Podívejte, jak </w:t>
      </w:r>
      <w:proofErr w:type="gramStart"/>
      <w:r>
        <w:rPr>
          <w:rFonts w:eastAsiaTheme="minorEastAsia"/>
          <w:sz w:val="24"/>
          <w:szCs w:val="24"/>
        </w:rPr>
        <w:t>se</w:t>
      </w:r>
      <w:proofErr w:type="gramEnd"/>
      <w:r>
        <w:rPr>
          <w:rFonts w:eastAsiaTheme="minorEastAsia"/>
          <w:sz w:val="24"/>
          <w:szCs w:val="24"/>
        </w:rPr>
        <w:t xml:space="preserve"> koulí,</w:t>
      </w:r>
    </w:p>
    <w:p xmlns:wp14="http://schemas.microsoft.com/office/word/2010/wordml" w:rsidR="00150607" w:rsidRDefault="0090315A" w14:paraId="65F0F572" wp14:textId="77777777">
      <w:pPr>
        <w:spacing w:after="0" w:line="240" w:lineRule="auto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nemá ani jednu bouli.</w:t>
      </w:r>
    </w:p>
    <w:p xmlns:wp14="http://schemas.microsoft.com/office/word/2010/wordml" w:rsidR="0090315A" w:rsidRDefault="0090315A" w14:paraId="474646FE" wp14:textId="77777777">
      <w:pPr>
        <w:spacing w:before="120" w:after="0" w:line="240" w:lineRule="auto"/>
        <w:rPr>
          <w:rFonts w:eastAsiaTheme="minorEastAsia"/>
          <w:i/>
          <w:iCs/>
          <w:sz w:val="24"/>
          <w:szCs w:val="24"/>
        </w:rPr>
      </w:pPr>
      <w:r>
        <w:rPr>
          <w:rFonts w:eastAsiaTheme="minorEastAsia"/>
          <w:i/>
          <w:iCs/>
          <w:sz w:val="24"/>
          <w:szCs w:val="24"/>
        </w:rPr>
        <w:t>PARÁDNICE</w:t>
      </w:r>
    </w:p>
    <w:p xmlns:wp14="http://schemas.microsoft.com/office/word/2010/wordml" w:rsidR="0090315A" w:rsidRDefault="0090315A" w14:paraId="76EE38DB" wp14:textId="77777777">
      <w:pPr>
        <w:spacing w:after="0" w:line="240" w:lineRule="auto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Parádnice s puntíky</w:t>
      </w:r>
    </w:p>
    <w:p xmlns:wp14="http://schemas.microsoft.com/office/word/2010/wordml" w:rsidR="0090315A" w:rsidRDefault="0090315A" w14:paraId="3DBBD09F" wp14:textId="77777777">
      <w:pPr>
        <w:spacing w:after="0" w:line="240" w:lineRule="auto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nosí klobouk veliký.</w:t>
      </w:r>
    </w:p>
    <w:p xmlns:wp14="http://schemas.microsoft.com/office/word/2010/wordml" w:rsidR="0090315A" w:rsidRDefault="0090315A" w14:paraId="7477D7C3" wp14:textId="77777777">
      <w:pPr>
        <w:spacing w:after="0" w:line="240" w:lineRule="auto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Červená je, boubelatá,</w:t>
      </w:r>
    </w:p>
    <w:p xmlns:wp14="http://schemas.microsoft.com/office/word/2010/wordml" w:rsidR="00150607" w:rsidRDefault="0090315A" w14:paraId="23EB89DA" wp14:textId="77777777">
      <w:pPr>
        <w:spacing w:after="0" w:line="240" w:lineRule="auto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ale pozor jedovatá.</w:t>
      </w:r>
    </w:p>
    <w:p xmlns:wp14="http://schemas.microsoft.com/office/word/2010/wordml" w:rsidR="00150607" w:rsidRDefault="00150607" w14:paraId="5A39BBE3" wp14:textId="77777777">
      <w:pPr>
        <w:spacing w:after="0" w:line="240" w:lineRule="auto"/>
        <w:rPr>
          <w:rFonts w:eastAsiaTheme="minorEastAsia"/>
          <w:i/>
          <w:iCs/>
          <w:sz w:val="24"/>
          <w:szCs w:val="24"/>
        </w:rPr>
      </w:pPr>
    </w:p>
    <w:p xmlns:wp14="http://schemas.microsoft.com/office/word/2010/wordml" w:rsidR="00150607" w:rsidRDefault="00C305AC" w14:paraId="2CBE03B0" wp14:textId="77777777">
      <w:pPr>
        <w:spacing w:before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PÍSNIČKY:</w:t>
      </w:r>
      <w:r>
        <w:rPr>
          <w:rFonts w:eastAsiaTheme="minorEastAsia"/>
          <w:sz w:val="24"/>
          <w:szCs w:val="24"/>
        </w:rPr>
        <w:t xml:space="preserve"> </w:t>
      </w:r>
      <w:bookmarkEnd w:id="3"/>
      <w:r w:rsidR="0090315A">
        <w:rPr>
          <w:rFonts w:eastAsiaTheme="minorEastAsia"/>
          <w:sz w:val="24"/>
          <w:szCs w:val="24"/>
        </w:rPr>
        <w:t xml:space="preserve">Skákal pes, Halí, </w:t>
      </w:r>
      <w:proofErr w:type="spellStart"/>
      <w:r w:rsidR="0090315A">
        <w:rPr>
          <w:rFonts w:eastAsiaTheme="minorEastAsia"/>
          <w:sz w:val="24"/>
          <w:szCs w:val="24"/>
        </w:rPr>
        <w:t>belí</w:t>
      </w:r>
      <w:proofErr w:type="spellEnd"/>
      <w:r w:rsidR="0090315A">
        <w:rPr>
          <w:rFonts w:eastAsiaTheme="minorEastAsia"/>
          <w:sz w:val="24"/>
          <w:szCs w:val="24"/>
        </w:rPr>
        <w:t>,</w:t>
      </w:r>
      <w:r w:rsidR="001F12E7">
        <w:rPr>
          <w:rFonts w:eastAsiaTheme="minorEastAsia"/>
          <w:sz w:val="24"/>
          <w:szCs w:val="24"/>
        </w:rPr>
        <w:t xml:space="preserve"> Prší, prší,</w:t>
      </w:r>
      <w:r w:rsidR="0090315A">
        <w:rPr>
          <w:rFonts w:eastAsiaTheme="minorEastAsia"/>
          <w:sz w:val="24"/>
          <w:szCs w:val="24"/>
        </w:rPr>
        <w:t xml:space="preserve"> </w:t>
      </w:r>
      <w:r w:rsidR="00E82E4B">
        <w:rPr>
          <w:rFonts w:eastAsiaTheme="minorEastAsia"/>
          <w:sz w:val="24"/>
          <w:szCs w:val="24"/>
        </w:rPr>
        <w:t xml:space="preserve">Ručky, </w:t>
      </w:r>
      <w:r w:rsidR="0090315A">
        <w:rPr>
          <w:rFonts w:eastAsiaTheme="minorEastAsia"/>
          <w:sz w:val="24"/>
          <w:szCs w:val="24"/>
        </w:rPr>
        <w:t xml:space="preserve">Bedla, </w:t>
      </w:r>
      <w:r w:rsidR="009B3B41">
        <w:rPr>
          <w:rFonts w:eastAsiaTheme="minorEastAsia"/>
          <w:sz w:val="24"/>
          <w:szCs w:val="24"/>
        </w:rPr>
        <w:t xml:space="preserve">Jablíčko a sluníčko </w:t>
      </w:r>
    </w:p>
    <w:p xmlns:wp14="http://schemas.microsoft.com/office/word/2010/wordml" w:rsidR="00150607" w:rsidRDefault="00C305AC" w14:paraId="2C13DF67" wp14:textId="77777777">
      <w:pPr>
        <w:spacing w:before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HRY:</w:t>
      </w:r>
      <w:r>
        <w:rPr>
          <w:rFonts w:eastAsiaTheme="minorEastAsia"/>
          <w:i/>
          <w:iCs/>
          <w:sz w:val="24"/>
          <w:szCs w:val="24"/>
        </w:rPr>
        <w:t xml:space="preserve"> </w:t>
      </w:r>
      <w:r w:rsidR="0090315A">
        <w:rPr>
          <w:rFonts w:eastAsiaTheme="minorEastAsia"/>
          <w:sz w:val="24"/>
          <w:szCs w:val="24"/>
        </w:rPr>
        <w:t>Kolo, kolo,</w:t>
      </w:r>
      <w:r w:rsidR="009B3B41">
        <w:rPr>
          <w:rFonts w:eastAsiaTheme="minorEastAsia"/>
          <w:sz w:val="24"/>
          <w:szCs w:val="24"/>
        </w:rPr>
        <w:t xml:space="preserve"> </w:t>
      </w:r>
      <w:r w:rsidR="0090315A">
        <w:rPr>
          <w:rFonts w:eastAsiaTheme="minorEastAsia"/>
          <w:sz w:val="24"/>
          <w:szCs w:val="24"/>
        </w:rPr>
        <w:t>mlýnský, Houbařská hra</w:t>
      </w:r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Prstohrátky</w:t>
      </w:r>
      <w:proofErr w:type="spellEnd"/>
      <w:r>
        <w:rPr>
          <w:rFonts w:eastAsiaTheme="minorEastAsia"/>
          <w:sz w:val="24"/>
          <w:szCs w:val="24"/>
        </w:rPr>
        <w:t xml:space="preserve"> se </w:t>
      </w:r>
      <w:r w:rsidR="0090315A">
        <w:rPr>
          <w:rFonts w:eastAsiaTheme="minorEastAsia"/>
          <w:sz w:val="24"/>
          <w:szCs w:val="24"/>
        </w:rPr>
        <w:t>zvířát</w:t>
      </w:r>
      <w:r w:rsidR="009B3B41">
        <w:rPr>
          <w:rFonts w:eastAsiaTheme="minorEastAsia"/>
          <w:sz w:val="24"/>
          <w:szCs w:val="24"/>
        </w:rPr>
        <w:t>ky, Kompot, Na zajíčka</w:t>
      </w:r>
      <w:r w:rsidR="001F12E7">
        <w:rPr>
          <w:rFonts w:eastAsiaTheme="minorEastAsia"/>
          <w:sz w:val="24"/>
          <w:szCs w:val="24"/>
        </w:rPr>
        <w:t>…</w:t>
      </w:r>
    </w:p>
    <w:p xmlns:wp14="http://schemas.microsoft.com/office/word/2010/wordml" w:rsidR="00150607" w:rsidRDefault="00150607" w14:paraId="41C8F396" wp14:textId="77777777">
      <w:pPr>
        <w:spacing w:before="120" w:line="240" w:lineRule="auto"/>
        <w:rPr>
          <w:rFonts w:eastAsiaTheme="minorEastAsia"/>
          <w:sz w:val="24"/>
          <w:szCs w:val="24"/>
        </w:rPr>
      </w:pPr>
    </w:p>
    <w:p xmlns:wp14="http://schemas.microsoft.com/office/word/2010/wordml" w:rsidR="00150607" w:rsidP="58140079" w:rsidRDefault="58140079" w14:paraId="56F8EE59" wp14:textId="77777777">
      <w:pPr>
        <w:spacing w:before="120" w:after="0" w:line="240" w:lineRule="auto"/>
        <w:rPr>
          <w:rFonts w:eastAsiaTheme="minorEastAsia"/>
          <w:sz w:val="24"/>
          <w:szCs w:val="24"/>
          <w:u w:val="single"/>
        </w:rPr>
      </w:pPr>
      <w:bookmarkStart w:name="_Hlk52195643" w:id="4"/>
      <w:r w:rsidRPr="58140079">
        <w:rPr>
          <w:rFonts w:eastAsiaTheme="minorEastAsia"/>
          <w:sz w:val="24"/>
          <w:szCs w:val="24"/>
          <w:u w:val="single"/>
        </w:rPr>
        <w:t>AKCE TŘÍDY</w:t>
      </w:r>
      <w:bookmarkEnd w:id="4"/>
      <w:r w:rsidRPr="58140079">
        <w:rPr>
          <w:rFonts w:eastAsiaTheme="minorEastAsia"/>
          <w:sz w:val="24"/>
          <w:szCs w:val="24"/>
          <w:u w:val="single"/>
        </w:rPr>
        <w:t>:</w:t>
      </w:r>
    </w:p>
    <w:p xmlns:wp14="http://schemas.microsoft.com/office/word/2010/wordml" w:rsidR="00E82E4B" w:rsidP="60DB2861" w:rsidRDefault="00E82E4B" w14:paraId="7140D425" wp14:textId="2CE88406">
      <w:pPr>
        <w:spacing w:after="120"/>
        <w:rPr>
          <w:rFonts w:eastAsia="" w:eastAsiaTheme="minorEastAsia"/>
          <w:sz w:val="24"/>
          <w:szCs w:val="24"/>
        </w:rPr>
      </w:pPr>
      <w:r w:rsidRPr="60DB2861" w:rsidR="00E82E4B">
        <w:rPr>
          <w:rFonts w:eastAsia="" w:eastAsiaTheme="minorEastAsia"/>
          <w:b w:val="1"/>
          <w:bCs w:val="1"/>
          <w:sz w:val="24"/>
          <w:szCs w:val="24"/>
        </w:rPr>
        <w:t>5</w:t>
      </w:r>
      <w:r w:rsidRPr="60DB2861" w:rsidR="1EFDD577">
        <w:rPr>
          <w:rFonts w:eastAsia="" w:eastAsiaTheme="minorEastAsia"/>
          <w:b w:val="1"/>
          <w:bCs w:val="1"/>
          <w:sz w:val="24"/>
          <w:szCs w:val="24"/>
        </w:rPr>
        <w:t>. 10. 202</w:t>
      </w:r>
      <w:r w:rsidRPr="60DB2861" w:rsidR="009B3B41">
        <w:rPr>
          <w:rFonts w:eastAsia="" w:eastAsiaTheme="minorEastAsia"/>
          <w:b w:val="1"/>
          <w:bCs w:val="1"/>
          <w:sz w:val="24"/>
          <w:szCs w:val="24"/>
        </w:rPr>
        <w:t>3</w:t>
      </w:r>
      <w:r>
        <w:tab/>
      </w:r>
      <w:r w:rsidRPr="60DB2861" w:rsidR="00E82E4B">
        <w:rPr>
          <w:rFonts w:eastAsia="" w:eastAsiaTheme="minorEastAsia"/>
          <w:sz w:val="24"/>
          <w:szCs w:val="24"/>
        </w:rPr>
        <w:t>Fotografování jednotlivců</w:t>
      </w:r>
      <w:r w:rsidRPr="60DB2861" w:rsidR="004D20EB">
        <w:rPr>
          <w:rFonts w:eastAsia="" w:eastAsiaTheme="minorEastAsia"/>
          <w:sz w:val="24"/>
          <w:szCs w:val="24"/>
        </w:rPr>
        <w:t>, příchod dětí do MŠ</w:t>
      </w:r>
      <w:r w:rsidRPr="60DB2861" w:rsidR="0018787F">
        <w:rPr>
          <w:rFonts w:eastAsia="" w:eastAsiaTheme="minorEastAsia"/>
          <w:sz w:val="24"/>
          <w:szCs w:val="24"/>
        </w:rPr>
        <w:t xml:space="preserve"> do</w:t>
      </w:r>
      <w:r w:rsidRPr="60DB2861" w:rsidR="00E82E4B">
        <w:rPr>
          <w:rFonts w:eastAsia="" w:eastAsiaTheme="minorEastAsia"/>
          <w:sz w:val="24"/>
          <w:szCs w:val="24"/>
        </w:rPr>
        <w:t xml:space="preserve"> 7.30</w:t>
      </w:r>
      <w:r w:rsidRPr="60DB2861" w:rsidR="0018787F">
        <w:rPr>
          <w:rFonts w:eastAsia="" w:eastAsiaTheme="minorEastAsia"/>
          <w:sz w:val="24"/>
          <w:szCs w:val="24"/>
        </w:rPr>
        <w:t xml:space="preserve"> hod.</w:t>
      </w:r>
    </w:p>
    <w:p xmlns:wp14="http://schemas.microsoft.com/office/word/2010/wordml" w:rsidR="00150607" w:rsidRDefault="00E82E4B" w14:paraId="32F08E27" wp14:textId="77777777">
      <w:pPr>
        <w:spacing w:after="120" w:line="240" w:lineRule="auto"/>
        <w:rPr>
          <w:sz w:val="24"/>
          <w:szCs w:val="24"/>
        </w:rPr>
      </w:pPr>
      <w:proofErr w:type="gramStart"/>
      <w:r>
        <w:rPr>
          <w:rFonts w:eastAsiaTheme="minorEastAsia"/>
          <w:b/>
          <w:bCs/>
          <w:sz w:val="24"/>
          <w:szCs w:val="24"/>
        </w:rPr>
        <w:t>20</w:t>
      </w:r>
      <w:r w:rsidRPr="1EFDD577" w:rsidR="1EFDD577">
        <w:rPr>
          <w:rFonts w:eastAsiaTheme="minorEastAsia"/>
          <w:b/>
          <w:bCs/>
          <w:sz w:val="24"/>
          <w:szCs w:val="24"/>
        </w:rPr>
        <w:t>.10</w:t>
      </w:r>
      <w:proofErr w:type="gramEnd"/>
      <w:r w:rsidRPr="1EFDD577" w:rsidR="1EFDD577">
        <w:rPr>
          <w:rFonts w:eastAsiaTheme="minorEastAsia"/>
          <w:b/>
          <w:bCs/>
          <w:sz w:val="24"/>
          <w:szCs w:val="24"/>
        </w:rPr>
        <w:t>. 202</w:t>
      </w:r>
      <w:r w:rsidR="009B3B41">
        <w:rPr>
          <w:rFonts w:eastAsiaTheme="minorEastAsia"/>
          <w:b/>
          <w:bCs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 xml:space="preserve">     Cirkus </w:t>
      </w:r>
      <w:proofErr w:type="spellStart"/>
      <w:r>
        <w:rPr>
          <w:rFonts w:eastAsiaTheme="minorEastAsia"/>
          <w:sz w:val="24"/>
          <w:szCs w:val="24"/>
        </w:rPr>
        <w:t>Adonis</w:t>
      </w:r>
      <w:proofErr w:type="spellEnd"/>
      <w:r>
        <w:rPr>
          <w:rFonts w:eastAsiaTheme="minorEastAsia"/>
          <w:sz w:val="24"/>
          <w:szCs w:val="24"/>
        </w:rPr>
        <w:t xml:space="preserve"> </w:t>
      </w:r>
    </w:p>
    <w:p xmlns:wp14="http://schemas.microsoft.com/office/word/2010/wordml" w:rsidR="00150607" w:rsidRDefault="00150607" w14:paraId="72A3D3EC" wp14:textId="77777777">
      <w:pPr>
        <w:spacing w:after="120" w:line="240" w:lineRule="auto"/>
        <w:rPr>
          <w:sz w:val="24"/>
          <w:szCs w:val="24"/>
        </w:rPr>
      </w:pPr>
    </w:p>
    <w:p xmlns:wp14="http://schemas.microsoft.com/office/word/2010/wordml" w:rsidR="00150607" w:rsidRDefault="00150607" w14:paraId="0D0B940D" wp14:textId="77777777">
      <w:pPr>
        <w:spacing w:after="120" w:line="240" w:lineRule="auto"/>
        <w:rPr>
          <w:sz w:val="24"/>
          <w:szCs w:val="24"/>
        </w:rPr>
      </w:pPr>
    </w:p>
    <w:p xmlns:wp14="http://schemas.microsoft.com/office/word/2010/wordml" w:rsidR="00150607" w:rsidRDefault="00150607" w14:paraId="0E27B00A" wp14:textId="77777777">
      <w:pPr>
        <w:spacing w:after="120"/>
        <w:rPr>
          <w:sz w:val="24"/>
          <w:szCs w:val="24"/>
        </w:rPr>
      </w:pPr>
    </w:p>
    <w:sectPr w:rsidR="00150607" w:rsidSect="00150607">
      <w:pgSz w:w="11906" w:h="16838" w:orient="portrait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1394"/>
    <w:multiLevelType w:val="multilevel"/>
    <w:tmpl w:val="18B2E1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32ED44"/>
    <w:multiLevelType w:val="multilevel"/>
    <w:tmpl w:val="6E60CD0E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29C4E051"/>
    <w:multiLevelType w:val="multilevel"/>
    <w:tmpl w:val="4FD04E0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/>
  <w:hyphenationZone w:val="425"/>
  <w:characterSpacingControl w:val="doNotCompress"/>
  <w:compat/>
  <w:rsids>
    <w:rsidRoot w:val="048A2E26"/>
    <w:rsid w:val="00066F5A"/>
    <w:rsid w:val="00150607"/>
    <w:rsid w:val="0018787F"/>
    <w:rsid w:val="001F12E7"/>
    <w:rsid w:val="004D20EB"/>
    <w:rsid w:val="00714D04"/>
    <w:rsid w:val="0090315A"/>
    <w:rsid w:val="009133F1"/>
    <w:rsid w:val="009B3B41"/>
    <w:rsid w:val="00AE4A72"/>
    <w:rsid w:val="00C305AC"/>
    <w:rsid w:val="00E82E4B"/>
    <w:rsid w:val="00EB47D3"/>
    <w:rsid w:val="048A2E26"/>
    <w:rsid w:val="1EFDD577"/>
    <w:rsid w:val="208C7327"/>
    <w:rsid w:val="290AF745"/>
    <w:rsid w:val="3E036A24"/>
    <w:rsid w:val="3FD75D89"/>
    <w:rsid w:val="58140079"/>
    <w:rsid w:val="5C204784"/>
    <w:rsid w:val="5E24B0E5"/>
    <w:rsid w:val="60DB2861"/>
    <w:rsid w:val="7217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2FAB94A"/>
  <w15:docId w15:val="{A15285B3-5686-47AE-862B-5D19619CAC1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0C411E"/>
    <w:pPr>
      <w:spacing w:after="200" w:line="276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adpis" w:customStyle="1">
    <w:name w:val="Nadpis"/>
    <w:basedOn w:val="Normln"/>
    <w:next w:val="Zkladntext"/>
    <w:qFormat/>
    <w:rsid w:val="0015060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rsid w:val="00150607"/>
    <w:pPr>
      <w:spacing w:after="140"/>
    </w:pPr>
  </w:style>
  <w:style w:type="paragraph" w:styleId="Seznam">
    <w:name w:val="List"/>
    <w:basedOn w:val="Zkladntext"/>
    <w:rsid w:val="00150607"/>
    <w:rPr>
      <w:rFonts w:cs="Arial"/>
    </w:rPr>
  </w:style>
  <w:style w:type="paragraph" w:styleId="Caption" w:customStyle="1">
    <w:name w:val="Caption"/>
    <w:basedOn w:val="Normln"/>
    <w:qFormat/>
    <w:rsid w:val="001506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ln"/>
    <w:qFormat/>
    <w:rsid w:val="00150607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styleId="Standard" w:customStyle="1">
    <w:name w:val="Standard"/>
    <w:qFormat/>
    <w:rsid w:val="00542E16"/>
    <w:pPr>
      <w:textAlignment w:val="baseline"/>
    </w:pPr>
    <w:rPr>
      <w:rFonts w:ascii="Liberation Serif" w:hAnsi="Liberation Serif" w:eastAsia="Noto Sans CJK SC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1E65F-9ED3-4801-87D4-B019CDDFA0C1}"/>
</file>

<file path=customXml/itemProps2.xml><?xml version="1.0" encoding="utf-8"?>
<ds:datastoreItem xmlns:ds="http://schemas.openxmlformats.org/officeDocument/2006/customXml" ds:itemID="{85F5FE13-5226-4182-A97B-C279289A2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CB710-FB8A-4F49-9107-5FA057A251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ČÚZK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Denisa Šleglová</dc:creator>
  <dc:description/>
  <lastModifiedBy>Petra Včelaříková</lastModifiedBy>
  <revision>22</revision>
  <lastPrinted>2021-09-23T08:31:00.0000000Z</lastPrinted>
  <dcterms:created xsi:type="dcterms:W3CDTF">2020-09-28T14:40:00.0000000Z</dcterms:created>
  <dcterms:modified xsi:type="dcterms:W3CDTF">2023-09-22T06:40:39.7582232Z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0x0101001A987B4AEF21CB45AD15054813CA6B57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